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642CCF" w14:textId="3BA5EAFF" w:rsidR="00760065" w:rsidRPr="00E50C0C" w:rsidRDefault="00E308CC" w:rsidP="00760065">
      <w:pPr>
        <w:spacing w:after="0" w:line="240" w:lineRule="auto"/>
        <w:rPr>
          <w:rFonts w:ascii="Verdana" w:eastAsia="Times New Roman" w:hAnsi="Verdana" w:cs="Calibri"/>
          <w:b/>
          <w:bCs/>
          <w:sz w:val="24"/>
          <w:szCs w:val="24"/>
          <w:lang w:eastAsia="en-IN"/>
        </w:rPr>
      </w:pPr>
      <w:r w:rsidRPr="00E50C0C">
        <w:rPr>
          <w:rFonts w:ascii="Verdana" w:eastAsia="Times New Roman" w:hAnsi="Verdana" w:cs="Calibri"/>
          <w:b/>
          <w:bCs/>
          <w:sz w:val="24"/>
          <w:szCs w:val="24"/>
          <w:lang w:eastAsia="en-IN"/>
        </w:rPr>
        <w:t>Use Case</w:t>
      </w:r>
    </w:p>
    <w:p w14:paraId="67350403" w14:textId="78BA9019" w:rsidR="00E308CC" w:rsidRPr="00FC0F83" w:rsidRDefault="00E308CC" w:rsidP="00760065">
      <w:pPr>
        <w:spacing w:after="0" w:line="240" w:lineRule="auto"/>
        <w:rPr>
          <w:rFonts w:ascii="Verdana" w:eastAsia="Times New Roman" w:hAnsi="Verdana" w:cs="Calibri"/>
          <w:sz w:val="24"/>
          <w:szCs w:val="24"/>
          <w:lang w:eastAsia="en-IN"/>
        </w:rPr>
      </w:pPr>
    </w:p>
    <w:p w14:paraId="124E46F0" w14:textId="3CE7A87A" w:rsidR="00FC0F83" w:rsidRDefault="00FC0F83" w:rsidP="00760065">
      <w:pPr>
        <w:spacing w:after="0" w:line="240" w:lineRule="auto"/>
        <w:rPr>
          <w:rFonts w:ascii="Verdana" w:eastAsia="Times New Roman" w:hAnsi="Verdana" w:cs="Calibri"/>
          <w:sz w:val="24"/>
          <w:szCs w:val="24"/>
          <w:lang w:eastAsia="en-IN"/>
        </w:rPr>
      </w:pPr>
      <w:r w:rsidRPr="00FC0F83">
        <w:rPr>
          <w:rFonts w:ascii="Verdana" w:eastAsia="Times New Roman" w:hAnsi="Verdana" w:cs="Calibri"/>
          <w:sz w:val="24"/>
          <w:szCs w:val="24"/>
          <w:lang w:eastAsia="en-IN"/>
        </w:rPr>
        <w:t>During</w:t>
      </w:r>
      <w:r>
        <w:rPr>
          <w:rFonts w:ascii="Verdana" w:eastAsia="Times New Roman" w:hAnsi="Verdana" w:cs="Calibri"/>
          <w:sz w:val="24"/>
          <w:szCs w:val="24"/>
          <w:lang w:eastAsia="en-IN"/>
        </w:rPr>
        <w:t xml:space="preserve"> the development phase the ops team is usually a bit more flexible with opening the ports without any restriction to the IP address which can access that particular port. This makes easy for the development team to debug/profile the application with ease.</w:t>
      </w:r>
    </w:p>
    <w:p w14:paraId="1E371568" w14:textId="423CFC64" w:rsidR="00FC0F83" w:rsidRDefault="00FC0F83" w:rsidP="00760065">
      <w:pPr>
        <w:spacing w:after="0" w:line="240" w:lineRule="auto"/>
        <w:rPr>
          <w:rFonts w:ascii="Verdana" w:eastAsia="Times New Roman" w:hAnsi="Verdana" w:cs="Calibri"/>
          <w:sz w:val="24"/>
          <w:szCs w:val="24"/>
          <w:lang w:eastAsia="en-IN"/>
        </w:rPr>
      </w:pPr>
    </w:p>
    <w:p w14:paraId="38AB585A" w14:textId="450FC4FC" w:rsidR="00FC0F83" w:rsidRDefault="00FC0F83"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But, as they move the same applications to the production, they need to tighten up things a little bit, for ex. restricting access to only a few ports and from a few IP address. If this is not done, hackers can try to exploit this and cause a lot of damage to the company.</w:t>
      </w:r>
    </w:p>
    <w:p w14:paraId="0904E1E0" w14:textId="1B59F830" w:rsidR="00FC0F83" w:rsidRDefault="00FC0F83" w:rsidP="00760065">
      <w:pPr>
        <w:spacing w:after="0" w:line="240" w:lineRule="auto"/>
        <w:rPr>
          <w:rFonts w:ascii="Verdana" w:eastAsia="Times New Roman" w:hAnsi="Verdana" w:cs="Calibri"/>
          <w:sz w:val="24"/>
          <w:szCs w:val="24"/>
          <w:lang w:eastAsia="en-IN"/>
        </w:rPr>
      </w:pPr>
    </w:p>
    <w:p w14:paraId="34111F33" w14:textId="1D745CA9" w:rsidR="00FA3A24" w:rsidRDefault="00FC0F83"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This is where this use case comes into the picture. We should be able to capture </w:t>
      </w:r>
      <w:r w:rsidR="00FA3A24">
        <w:rPr>
          <w:rFonts w:ascii="Verdana" w:eastAsia="Times New Roman" w:hAnsi="Verdana" w:cs="Calibri"/>
          <w:sz w:val="24"/>
          <w:szCs w:val="24"/>
          <w:lang w:eastAsia="en-IN"/>
        </w:rPr>
        <w:t>the network data within a VPC by enabling the VPC flow logs and analysing the same using Elasticsearch and Kibana. We can figure out what all the ports opened for a particular application and what is not required. Also, we can check if any of the network packets are being rejected by the Security Group or NACL, which will help us to understand any network intrusion attempts into the VPC by the hackers or bots.</w:t>
      </w:r>
    </w:p>
    <w:p w14:paraId="14138B60" w14:textId="4CD69C65" w:rsidR="00FA3A24" w:rsidRDefault="00FA3A24" w:rsidP="00760065">
      <w:pPr>
        <w:spacing w:after="0" w:line="240" w:lineRule="auto"/>
        <w:rPr>
          <w:rFonts w:ascii="Verdana" w:eastAsia="Times New Roman" w:hAnsi="Verdana" w:cs="Calibri"/>
          <w:sz w:val="24"/>
          <w:szCs w:val="24"/>
          <w:lang w:eastAsia="en-IN"/>
        </w:rPr>
      </w:pPr>
    </w:p>
    <w:p w14:paraId="603AA335" w14:textId="741EC359" w:rsidR="00FA3A24" w:rsidRPr="00FC0F83" w:rsidRDefault="00FA3A24"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This use case is not about improving the customer experience as in the previous use cases, but more about security from a network perspective to make the application and the data with it more secure.</w:t>
      </w:r>
      <w:r w:rsidR="00046D47">
        <w:rPr>
          <w:rFonts w:ascii="Verdana" w:eastAsia="Times New Roman" w:hAnsi="Verdana" w:cs="Calibri"/>
          <w:sz w:val="24"/>
          <w:szCs w:val="24"/>
          <w:lang w:eastAsia="en-IN"/>
        </w:rPr>
        <w:t xml:space="preserve"> The below flow depicts the data flow within the different AWS services.</w:t>
      </w:r>
    </w:p>
    <w:p w14:paraId="2523AB13" w14:textId="77777777" w:rsidR="00FC0F83" w:rsidRPr="00FC0F83" w:rsidRDefault="00FC0F83" w:rsidP="00760065">
      <w:pPr>
        <w:spacing w:after="0" w:line="240" w:lineRule="auto"/>
        <w:rPr>
          <w:rFonts w:ascii="Verdana" w:eastAsia="Times New Roman" w:hAnsi="Verdana" w:cs="Calibri"/>
          <w:sz w:val="24"/>
          <w:szCs w:val="24"/>
          <w:lang w:eastAsia="en-IN"/>
        </w:rPr>
      </w:pPr>
    </w:p>
    <w:p w14:paraId="6FEDD20D" w14:textId="069A6705" w:rsidR="0014554E" w:rsidRPr="00B16DF0" w:rsidRDefault="0014554E" w:rsidP="00760065">
      <w:pPr>
        <w:spacing w:after="0" w:line="240" w:lineRule="auto"/>
        <w:rPr>
          <w:rFonts w:ascii="Verdana" w:eastAsia="Times New Roman" w:hAnsi="Verdana" w:cs="Calibri"/>
          <w:sz w:val="24"/>
          <w:szCs w:val="24"/>
          <w:lang w:eastAsia="en-IN"/>
        </w:rPr>
      </w:pPr>
      <w:r w:rsidRPr="00E50C0C">
        <w:rPr>
          <w:rFonts w:ascii="Verdana" w:eastAsia="Times New Roman" w:hAnsi="Verdana" w:cs="Calibri"/>
          <w:b/>
          <w:bCs/>
          <w:sz w:val="24"/>
          <w:szCs w:val="24"/>
          <w:lang w:eastAsia="en-IN"/>
        </w:rPr>
        <w:t>AWS Services:</w:t>
      </w:r>
      <w:r w:rsidR="00B16DF0">
        <w:rPr>
          <w:rFonts w:ascii="Verdana" w:eastAsia="Times New Roman" w:hAnsi="Verdana" w:cs="Calibri"/>
          <w:b/>
          <w:bCs/>
          <w:sz w:val="24"/>
          <w:szCs w:val="24"/>
          <w:lang w:eastAsia="en-IN"/>
        </w:rPr>
        <w:t xml:space="preserve"> </w:t>
      </w:r>
      <w:r w:rsidR="00046D47">
        <w:rPr>
          <w:rFonts w:ascii="Verdana" w:eastAsia="Times New Roman" w:hAnsi="Verdana" w:cs="Calibri"/>
          <w:sz w:val="24"/>
          <w:szCs w:val="24"/>
          <w:lang w:eastAsia="en-IN"/>
        </w:rPr>
        <w:t>VPC, CloudWatch, Lambda, Elastisearch and Kibana.</w:t>
      </w:r>
    </w:p>
    <w:p w14:paraId="0EAF5FBC" w14:textId="14AAABBE" w:rsidR="000604B1" w:rsidRDefault="000604B1" w:rsidP="0073259B">
      <w:pPr>
        <w:spacing w:after="0" w:line="240" w:lineRule="auto"/>
        <w:jc w:val="center"/>
        <w:rPr>
          <w:rFonts w:ascii="Verdana" w:eastAsia="Times New Roman" w:hAnsi="Verdana" w:cs="Calibri"/>
          <w:sz w:val="24"/>
          <w:szCs w:val="24"/>
          <w:lang w:eastAsia="en-IN"/>
        </w:rPr>
      </w:pPr>
    </w:p>
    <w:p w14:paraId="0710D25D" w14:textId="5843FAC8" w:rsidR="00432D3F" w:rsidRDefault="003C4D77" w:rsidP="00432D3F">
      <w:pPr>
        <w:jc w:val="center"/>
        <w:rPr>
          <w:rFonts w:ascii="Verdana" w:eastAsia="Times New Roman" w:hAnsi="Verdana" w:cs="Calibri"/>
          <w:sz w:val="24"/>
          <w:szCs w:val="24"/>
          <w:lang w:eastAsia="en-IN"/>
        </w:rPr>
      </w:pPr>
      <w:r w:rsidRPr="003C4D77">
        <w:rPr>
          <w:rFonts w:ascii="Verdana" w:eastAsia="Times New Roman" w:hAnsi="Verdana" w:cs="Calibri"/>
          <w:noProof/>
          <w:sz w:val="24"/>
          <w:szCs w:val="24"/>
          <w:lang w:eastAsia="en-IN"/>
        </w:rPr>
        <w:drawing>
          <wp:inline distT="0" distB="0" distL="0" distR="0" wp14:anchorId="42F8BE7F" wp14:editId="0AE5A06D">
            <wp:extent cx="6645910" cy="13836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1383665"/>
                    </a:xfrm>
                    <a:prstGeom prst="rect">
                      <a:avLst/>
                    </a:prstGeom>
                  </pic:spPr>
                </pic:pic>
              </a:graphicData>
            </a:graphic>
          </wp:inline>
        </w:drawing>
      </w:r>
    </w:p>
    <w:p w14:paraId="69A58A1B" w14:textId="77777777" w:rsidR="00163CE0" w:rsidRDefault="00432D3F">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1483A190" w14:textId="6AF65787" w:rsidR="00163CE0" w:rsidRDefault="00163CE0">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Go to the Elastisearch Management </w:t>
      </w:r>
      <w:r w:rsidR="00B0364D">
        <w:rPr>
          <w:rFonts w:ascii="Verdana" w:eastAsia="Times New Roman" w:hAnsi="Verdana" w:cs="Calibri"/>
          <w:sz w:val="24"/>
          <w:szCs w:val="24"/>
          <w:lang w:eastAsia="en-IN"/>
        </w:rPr>
        <w:t>and click on “Create a new domain”.</w:t>
      </w:r>
    </w:p>
    <w:p w14:paraId="6764C172" w14:textId="0EB01789"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0BB8EE7" wp14:editId="47503033">
            <wp:extent cx="6645910" cy="32156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4908317" w14:textId="544A85FB" w:rsidR="00B0364D" w:rsidRDefault="00C07F2F">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B0364D">
        <w:rPr>
          <w:rFonts w:ascii="Verdana" w:eastAsia="Times New Roman" w:hAnsi="Verdana" w:cs="Calibri"/>
          <w:sz w:val="24"/>
          <w:szCs w:val="24"/>
          <w:lang w:eastAsia="en-IN"/>
        </w:rPr>
        <w:t>-- For the “Deployment type” select “Development and testing”. This creates a non-HA Elastisearch domain which is OK for trying out Elastisearch. Click on Next.</w:t>
      </w:r>
    </w:p>
    <w:p w14:paraId="3CB2E254" w14:textId="0788C23E"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E79543C" wp14:editId="7F472B11">
            <wp:extent cx="6645910" cy="32156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256AA73"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8EFD10A" w14:textId="58C7B6ED" w:rsidR="00B0364D" w:rsidRDefault="00B0364D">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For the domain name enter “my-demo-es-domain”. Select t</w:t>
      </w:r>
      <w:proofErr w:type="gramStart"/>
      <w:r>
        <w:rPr>
          <w:rFonts w:ascii="Verdana" w:eastAsia="Times New Roman" w:hAnsi="Verdana" w:cs="Calibri"/>
          <w:sz w:val="24"/>
          <w:szCs w:val="24"/>
          <w:lang w:eastAsia="en-IN"/>
        </w:rPr>
        <w:t>2.small</w:t>
      </w:r>
      <w:proofErr w:type="gramEnd"/>
      <w:r>
        <w:rPr>
          <w:rFonts w:ascii="Verdana" w:eastAsia="Times New Roman" w:hAnsi="Verdana" w:cs="Calibri"/>
          <w:sz w:val="24"/>
          <w:szCs w:val="24"/>
          <w:lang w:eastAsia="en-IN"/>
        </w:rPr>
        <w:t>.elastisearch for the Instance type and number of nodes as 1. This configuration falls in the AWS free tier. Go with the default options and click on Next.</w:t>
      </w:r>
    </w:p>
    <w:p w14:paraId="0FF1D0A6" w14:textId="404165D0"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DE40A0B" wp14:editId="49C7C0FD">
            <wp:extent cx="6645910" cy="32156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7EBB551" w14:textId="77777777" w:rsidR="00B0364D" w:rsidRDefault="00B0364D">
      <w:pPr>
        <w:rPr>
          <w:rFonts w:ascii="Verdana" w:eastAsia="Times New Roman" w:hAnsi="Verdana" w:cs="Calibri"/>
          <w:sz w:val="24"/>
          <w:szCs w:val="24"/>
          <w:lang w:eastAsia="en-IN"/>
        </w:rPr>
      </w:pPr>
    </w:p>
    <w:p w14:paraId="45941266" w14:textId="77777777"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266FECA" wp14:editId="2A53633F">
            <wp:extent cx="6645910" cy="32156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02F6D3BF"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1914C785" w14:textId="0B143B7F" w:rsidR="00B0364D" w:rsidRDefault="00B0364D">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Under “Configure access and security” select “Public access”.</w:t>
      </w:r>
    </w:p>
    <w:p w14:paraId="147F7584" w14:textId="770F17E6"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0796D0A" wp14:editId="65AE5DB4">
            <wp:extent cx="6645910" cy="32156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55821C50" w14:textId="692A8F8E" w:rsidR="00B0364D" w:rsidRDefault="00C07F2F">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B0364D">
        <w:rPr>
          <w:rFonts w:ascii="Verdana" w:eastAsia="Times New Roman" w:hAnsi="Verdana" w:cs="Calibri"/>
          <w:sz w:val="24"/>
          <w:szCs w:val="24"/>
          <w:lang w:eastAsia="en-IN"/>
        </w:rPr>
        <w:t>-- Go to Google and search for “</w:t>
      </w:r>
      <w:proofErr w:type="spellStart"/>
      <w:r w:rsidR="00B0364D">
        <w:rPr>
          <w:rFonts w:ascii="Verdana" w:eastAsia="Times New Roman" w:hAnsi="Verdana" w:cs="Calibri"/>
          <w:sz w:val="24"/>
          <w:szCs w:val="24"/>
          <w:lang w:eastAsia="en-IN"/>
        </w:rPr>
        <w:t>whats</w:t>
      </w:r>
      <w:proofErr w:type="spellEnd"/>
      <w:r w:rsidR="00B0364D">
        <w:rPr>
          <w:rFonts w:ascii="Verdana" w:eastAsia="Times New Roman" w:hAnsi="Verdana" w:cs="Calibri"/>
          <w:sz w:val="24"/>
          <w:szCs w:val="24"/>
          <w:lang w:eastAsia="en-IN"/>
        </w:rPr>
        <w:t xml:space="preserve"> my </w:t>
      </w:r>
      <w:proofErr w:type="spellStart"/>
      <w:r w:rsidR="00B0364D">
        <w:rPr>
          <w:rFonts w:ascii="Verdana" w:eastAsia="Times New Roman" w:hAnsi="Verdana" w:cs="Calibri"/>
          <w:sz w:val="24"/>
          <w:szCs w:val="24"/>
          <w:lang w:eastAsia="en-IN"/>
        </w:rPr>
        <w:t>ip</w:t>
      </w:r>
      <w:proofErr w:type="spellEnd"/>
      <w:r w:rsidR="00B0364D">
        <w:rPr>
          <w:rFonts w:ascii="Verdana" w:eastAsia="Times New Roman" w:hAnsi="Verdana" w:cs="Calibri"/>
          <w:sz w:val="24"/>
          <w:szCs w:val="24"/>
          <w:lang w:eastAsia="en-IN"/>
        </w:rPr>
        <w:t>” and note it down.</w:t>
      </w:r>
    </w:p>
    <w:p w14:paraId="009E2CB4" w14:textId="223B3C39"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54AF4DF" wp14:editId="57CDD9D1">
            <wp:extent cx="6645910" cy="32156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0C0F5DB"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16B47EAB" w14:textId="31289102" w:rsidR="00B0364D" w:rsidRDefault="00B0364D">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to the Elastisearch Management Console and select “Custom access policy”, “IPv4 address”, enter the IP address from the previous step and select Allow. Click on Next.</w:t>
      </w:r>
    </w:p>
    <w:p w14:paraId="557D4DE0" w14:textId="79BEE687"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31D1F0D" wp14:editId="5B495B68">
            <wp:extent cx="6645910" cy="32156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B9EBEC2" w14:textId="77777777" w:rsidR="00B0364D" w:rsidRDefault="00B0364D">
      <w:pPr>
        <w:rPr>
          <w:rFonts w:ascii="Verdana" w:eastAsia="Times New Roman" w:hAnsi="Verdana" w:cs="Calibri"/>
          <w:sz w:val="24"/>
          <w:szCs w:val="24"/>
          <w:lang w:eastAsia="en-IN"/>
        </w:rPr>
      </w:pPr>
    </w:p>
    <w:p w14:paraId="7721D4B4" w14:textId="77777777"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1E9A9D2" wp14:editId="67A06116">
            <wp:extent cx="6645910" cy="32156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6A9E248"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62960984" w14:textId="1258A108" w:rsidR="00B0364D" w:rsidRDefault="00B0364D">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Review all the details from the Elastisearch domain and click on Confirm.</w:t>
      </w:r>
    </w:p>
    <w:p w14:paraId="4FEB0605" w14:textId="0408D9BE"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741EE30" wp14:editId="7B55FCEC">
            <wp:extent cx="6645910" cy="32156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30B6CA39"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782F10B2" w14:textId="29C6AE5A" w:rsidR="00B0364D" w:rsidRDefault="00B0364D">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Initially the Elas</w:t>
      </w:r>
      <w:r w:rsidR="003361A1">
        <w:rPr>
          <w:rFonts w:ascii="Verdana" w:eastAsia="Times New Roman" w:hAnsi="Verdana" w:cs="Calibri"/>
          <w:sz w:val="24"/>
          <w:szCs w:val="24"/>
          <w:lang w:eastAsia="en-IN"/>
        </w:rPr>
        <w:t>tisearch domain would be in a Loading status, it would take about 15 minutes for it to be ready and the status to become Active. Not down the Kibana HTTP URL, we would be using the same for visualizations later.</w:t>
      </w:r>
    </w:p>
    <w:p w14:paraId="0FD32387" w14:textId="3206B541" w:rsidR="003361A1"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EEDFC0E" wp14:editId="00C8DACC">
            <wp:extent cx="6645910" cy="32156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466455D4" w14:textId="77777777" w:rsidR="003361A1" w:rsidRDefault="003361A1">
      <w:pPr>
        <w:rPr>
          <w:rFonts w:ascii="Verdana" w:eastAsia="Times New Roman" w:hAnsi="Verdana" w:cs="Calibri"/>
          <w:sz w:val="24"/>
          <w:szCs w:val="24"/>
          <w:lang w:eastAsia="en-IN"/>
        </w:rPr>
      </w:pPr>
    </w:p>
    <w:p w14:paraId="4E939186" w14:textId="4072D145"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E564A00" wp14:editId="744E1530">
            <wp:extent cx="6645910" cy="32156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E23DA2B"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1DCB1FC" w14:textId="07758728" w:rsidR="00DA49A9" w:rsidRDefault="00DA49A9">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to the CloudWatch Management Console. Make sure the old Management Console is used</w:t>
      </w:r>
      <w:r w:rsidR="00FE093C">
        <w:rPr>
          <w:rFonts w:ascii="Verdana" w:eastAsia="Times New Roman" w:hAnsi="Verdana" w:cs="Calibri"/>
          <w:sz w:val="24"/>
          <w:szCs w:val="24"/>
          <w:lang w:eastAsia="en-IN"/>
        </w:rPr>
        <w:t>,</w:t>
      </w:r>
      <w:r>
        <w:rPr>
          <w:rFonts w:ascii="Verdana" w:eastAsia="Times New Roman" w:hAnsi="Verdana" w:cs="Calibri"/>
          <w:sz w:val="24"/>
          <w:szCs w:val="24"/>
          <w:lang w:eastAsia="en-IN"/>
        </w:rPr>
        <w:t xml:space="preserve"> as the new Management Console is still under development. There would be an option to </w:t>
      </w:r>
      <w:r w:rsidR="00C97560">
        <w:rPr>
          <w:rFonts w:ascii="Verdana" w:eastAsia="Times New Roman" w:hAnsi="Verdana" w:cs="Calibri"/>
          <w:sz w:val="24"/>
          <w:szCs w:val="24"/>
          <w:lang w:eastAsia="en-IN"/>
        </w:rPr>
        <w:t>switch to the old Management Console</w:t>
      </w:r>
      <w:r w:rsidR="00FE093C">
        <w:rPr>
          <w:rFonts w:ascii="Verdana" w:eastAsia="Times New Roman" w:hAnsi="Verdana" w:cs="Calibri"/>
          <w:sz w:val="24"/>
          <w:szCs w:val="24"/>
          <w:lang w:eastAsia="en-IN"/>
        </w:rPr>
        <w:t xml:space="preserve"> at the top</w:t>
      </w:r>
      <w:r w:rsidR="00C97560">
        <w:rPr>
          <w:rFonts w:ascii="Verdana" w:eastAsia="Times New Roman" w:hAnsi="Verdana" w:cs="Calibri"/>
          <w:sz w:val="24"/>
          <w:szCs w:val="24"/>
          <w:lang w:eastAsia="en-IN"/>
        </w:rPr>
        <w:t>, if you are using the new one.</w:t>
      </w:r>
    </w:p>
    <w:p w14:paraId="6B6C0A74" w14:textId="58F67E75" w:rsidR="00A80AAA" w:rsidRDefault="00DA49A9">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Navigate to the </w:t>
      </w:r>
      <w:proofErr w:type="spellStart"/>
      <w:r>
        <w:rPr>
          <w:rFonts w:ascii="Verdana" w:eastAsia="Times New Roman" w:hAnsi="Verdana" w:cs="Calibri"/>
          <w:sz w:val="24"/>
          <w:szCs w:val="24"/>
          <w:lang w:eastAsia="en-IN"/>
        </w:rPr>
        <w:t>LogGroups</w:t>
      </w:r>
      <w:proofErr w:type="spellEnd"/>
      <w:r>
        <w:rPr>
          <w:rFonts w:ascii="Verdana" w:eastAsia="Times New Roman" w:hAnsi="Verdana" w:cs="Calibri"/>
          <w:sz w:val="24"/>
          <w:szCs w:val="24"/>
          <w:lang w:eastAsia="en-IN"/>
        </w:rPr>
        <w:t>. Go to Actions and “Create log group”. Enter the name</w:t>
      </w:r>
      <w:r w:rsidR="00C97560">
        <w:rPr>
          <w:rFonts w:ascii="Verdana" w:eastAsia="Times New Roman" w:hAnsi="Verdana" w:cs="Calibri"/>
          <w:sz w:val="24"/>
          <w:szCs w:val="24"/>
          <w:lang w:eastAsia="en-IN"/>
        </w:rPr>
        <w:t xml:space="preserve"> as</w:t>
      </w:r>
      <w:r>
        <w:rPr>
          <w:rFonts w:ascii="Verdana" w:eastAsia="Times New Roman" w:hAnsi="Verdana" w:cs="Calibri"/>
          <w:sz w:val="24"/>
          <w:szCs w:val="24"/>
          <w:lang w:eastAsia="en-IN"/>
        </w:rPr>
        <w:t xml:space="preserve"> “my-</w:t>
      </w:r>
      <w:proofErr w:type="spellStart"/>
      <w:r>
        <w:rPr>
          <w:rFonts w:ascii="Verdana" w:eastAsia="Times New Roman" w:hAnsi="Verdana" w:cs="Calibri"/>
          <w:sz w:val="24"/>
          <w:szCs w:val="24"/>
          <w:lang w:eastAsia="en-IN"/>
        </w:rPr>
        <w:t>vpc</w:t>
      </w:r>
      <w:proofErr w:type="spellEnd"/>
      <w:r>
        <w:rPr>
          <w:rFonts w:ascii="Verdana" w:eastAsia="Times New Roman" w:hAnsi="Verdana" w:cs="Calibri"/>
          <w:sz w:val="24"/>
          <w:szCs w:val="24"/>
          <w:lang w:eastAsia="en-IN"/>
        </w:rPr>
        <w:t>-flow-log-group” and click on “Create log group”.</w:t>
      </w:r>
    </w:p>
    <w:p w14:paraId="5788117B" w14:textId="77777777"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5E747B5" wp14:editId="752552CE">
            <wp:extent cx="6645910" cy="32156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A772D71" w14:textId="77777777" w:rsidR="00DA49A9" w:rsidRDefault="00DA49A9">
      <w:pPr>
        <w:rPr>
          <w:rFonts w:ascii="Verdana" w:eastAsia="Times New Roman" w:hAnsi="Verdana" w:cs="Calibri"/>
          <w:sz w:val="24"/>
          <w:szCs w:val="24"/>
          <w:lang w:eastAsia="en-IN"/>
        </w:rPr>
      </w:pPr>
    </w:p>
    <w:p w14:paraId="21F0CDD9" w14:textId="3B6421A1"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8D0BF95" wp14:editId="31A80520">
            <wp:extent cx="6645910" cy="32156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502EA0D"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2356EF67" w14:textId="16742444" w:rsidR="00C97560" w:rsidRDefault="00C97560">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the Log Group name and notice that are no Log Streams as no application has written any log files to it.</w:t>
      </w:r>
    </w:p>
    <w:p w14:paraId="5A6FAF93" w14:textId="0B6B02CB"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ED2782C" wp14:editId="05ECD74D">
            <wp:extent cx="6645910" cy="32156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B086054"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C8B7082" w14:textId="47AD671A" w:rsidR="00817730" w:rsidRDefault="00817730">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to the VPC Management Console and make sure “New VPC Experience” is turned off as the new one is still under active development. Make sure the VPC is selected and navigate to the “Flow Logs” tab and click on “Create flow log”.</w:t>
      </w:r>
    </w:p>
    <w:p w14:paraId="4D38A09C" w14:textId="4DFF0C65"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B0B85FE" wp14:editId="7722C004">
            <wp:extent cx="6645910" cy="32156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5E8B75F"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D49ED23" w14:textId="2C4D91DB" w:rsidR="005D1128" w:rsidRDefault="00817730">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Select the Filter, “Minimum aggregation interval” as 1 minute, </w:t>
      </w:r>
      <w:r w:rsidR="00FE093C">
        <w:rPr>
          <w:rFonts w:ascii="Verdana" w:eastAsia="Times New Roman" w:hAnsi="Verdana" w:cs="Calibri"/>
          <w:sz w:val="24"/>
          <w:szCs w:val="24"/>
          <w:lang w:eastAsia="en-IN"/>
        </w:rPr>
        <w:t xml:space="preserve">the Destination as “Send to CloudWatch Logs”, </w:t>
      </w:r>
      <w:r>
        <w:rPr>
          <w:rFonts w:ascii="Verdana" w:eastAsia="Times New Roman" w:hAnsi="Verdana" w:cs="Calibri"/>
          <w:sz w:val="24"/>
          <w:szCs w:val="24"/>
          <w:lang w:eastAsia="en-IN"/>
        </w:rPr>
        <w:t>the “Destination log group” which was created in the earlier step</w:t>
      </w:r>
      <w:r w:rsidR="005D1128">
        <w:rPr>
          <w:rFonts w:ascii="Verdana" w:eastAsia="Times New Roman" w:hAnsi="Verdana" w:cs="Calibri"/>
          <w:sz w:val="24"/>
          <w:szCs w:val="24"/>
          <w:lang w:eastAsia="en-IN"/>
        </w:rPr>
        <w:t xml:space="preserve"> and for the format select “AWS default format”</w:t>
      </w:r>
      <w:r>
        <w:rPr>
          <w:rFonts w:ascii="Verdana" w:eastAsia="Times New Roman" w:hAnsi="Verdana" w:cs="Calibri"/>
          <w:sz w:val="24"/>
          <w:szCs w:val="24"/>
          <w:lang w:eastAsia="en-IN"/>
        </w:rPr>
        <w:t>.</w:t>
      </w:r>
      <w:r w:rsidR="005D1128">
        <w:rPr>
          <w:rFonts w:ascii="Verdana" w:eastAsia="Times New Roman" w:hAnsi="Verdana" w:cs="Calibri"/>
          <w:sz w:val="24"/>
          <w:szCs w:val="24"/>
          <w:lang w:eastAsia="en-IN"/>
        </w:rPr>
        <w:t xml:space="preserve"> Make sure all the properties are selected as below.</w:t>
      </w:r>
    </w:p>
    <w:p w14:paraId="0F4E0000" w14:textId="78BA18F0" w:rsidR="00817730" w:rsidRDefault="005D1128">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An IAM Role is required for </w:t>
      </w:r>
      <w:r w:rsidR="00FE093C">
        <w:rPr>
          <w:rFonts w:ascii="Verdana" w:eastAsia="Times New Roman" w:hAnsi="Verdana" w:cs="Calibri"/>
          <w:sz w:val="24"/>
          <w:szCs w:val="24"/>
          <w:lang w:eastAsia="en-IN"/>
        </w:rPr>
        <w:t xml:space="preserve">streaming </w:t>
      </w:r>
      <w:r>
        <w:rPr>
          <w:rFonts w:ascii="Verdana" w:eastAsia="Times New Roman" w:hAnsi="Verdana" w:cs="Calibri"/>
          <w:sz w:val="24"/>
          <w:szCs w:val="24"/>
          <w:lang w:eastAsia="en-IN"/>
        </w:rPr>
        <w:t>the VPC network metadata to the CloudWatch Logs. Click on “Set up Permissions”, which will open a new tab for creating the IAM Role.</w:t>
      </w:r>
    </w:p>
    <w:p w14:paraId="0F707BC6" w14:textId="62591A2C"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353FDD7" wp14:editId="62D2F670">
            <wp:extent cx="6645910" cy="32156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35835D62" w14:textId="42CEC746" w:rsidR="00A80AAA" w:rsidRDefault="00A80AAA">
      <w:pPr>
        <w:rPr>
          <w:rFonts w:ascii="Verdana" w:eastAsia="Times New Roman" w:hAnsi="Verdana" w:cs="Calibri"/>
          <w:sz w:val="24"/>
          <w:szCs w:val="24"/>
          <w:lang w:eastAsia="en-IN"/>
        </w:rPr>
      </w:pPr>
    </w:p>
    <w:p w14:paraId="03B1365F" w14:textId="6557C69F" w:rsidR="005D1128" w:rsidRDefault="00DF5678">
      <w:pPr>
        <w:rPr>
          <w:rFonts w:ascii="Verdana" w:eastAsia="Times New Roman" w:hAnsi="Verdana" w:cs="Calibri"/>
          <w:sz w:val="24"/>
          <w:szCs w:val="24"/>
          <w:lang w:eastAsia="en-IN"/>
        </w:rPr>
      </w:pPr>
      <w:r>
        <w:rPr>
          <w:rFonts w:ascii="Verdana" w:eastAsia="Times New Roman" w:hAnsi="Verdana" w:cs="Calibri"/>
          <w:sz w:val="24"/>
          <w:szCs w:val="24"/>
          <w:lang w:eastAsia="en-IN"/>
        </w:rPr>
        <w:t>-- Enter the Role Name as “</w:t>
      </w:r>
      <w:proofErr w:type="spellStart"/>
      <w:r>
        <w:rPr>
          <w:rFonts w:ascii="Verdana" w:eastAsia="Times New Roman" w:hAnsi="Verdana" w:cs="Calibri"/>
          <w:sz w:val="24"/>
          <w:szCs w:val="24"/>
          <w:lang w:eastAsia="en-IN"/>
        </w:rPr>
        <w:t>MyFlowLogsRole</w:t>
      </w:r>
      <w:proofErr w:type="spellEnd"/>
      <w:r>
        <w:rPr>
          <w:rFonts w:ascii="Verdana" w:eastAsia="Times New Roman" w:hAnsi="Verdana" w:cs="Calibri"/>
          <w:sz w:val="24"/>
          <w:szCs w:val="24"/>
          <w:lang w:eastAsia="en-IN"/>
        </w:rPr>
        <w:t>” and click on Allow.</w:t>
      </w:r>
    </w:p>
    <w:p w14:paraId="698175EA" w14:textId="3B4FE92D"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397A8C5" wp14:editId="3BF5AF6E">
            <wp:extent cx="6645910" cy="32156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52537C15"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4149F69" w14:textId="1B249DD3" w:rsidR="00DF5678" w:rsidRDefault="00DF5678">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Navigating to the IAM Management Console, we notice an IAM Role as created below.</w:t>
      </w:r>
    </w:p>
    <w:p w14:paraId="1B8FF8DF" w14:textId="736BA7E3"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DEC21D2" wp14:editId="57F221FA">
            <wp:extent cx="6645910" cy="32156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4E7DFF1F" w14:textId="77777777" w:rsidR="00FE093C" w:rsidRDefault="00FE093C">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CA328C3" w14:textId="3CF99961" w:rsidR="00DF5678" w:rsidRDefault="00DF5678">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Navigate back to the VPC Management Console, we will notice that the IAM Role has been selected. Click on Create.</w:t>
      </w:r>
    </w:p>
    <w:p w14:paraId="4AFF1932" w14:textId="619F9036"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3E183F0" wp14:editId="65FF18F3">
            <wp:extent cx="6645910" cy="32156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5593ED49" w14:textId="77777777"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12ACCFA" wp14:editId="1EFC91F8">
            <wp:extent cx="6645910" cy="32156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341E3A80"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745C718A" w14:textId="63ED6968" w:rsidR="00DF5678" w:rsidRDefault="00DF5678">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For the VPC a Flow Log will be created as shown below.</w:t>
      </w:r>
    </w:p>
    <w:p w14:paraId="394F2F38" w14:textId="416C5743"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EF65F02" wp14:editId="5E7148D0">
            <wp:extent cx="6645910" cy="32156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C910443" w14:textId="13B015CD" w:rsidR="00A80AAA" w:rsidRDefault="00A80AAA">
      <w:pPr>
        <w:rPr>
          <w:rFonts w:ascii="Verdana" w:eastAsia="Times New Roman" w:hAnsi="Verdana" w:cs="Calibri"/>
          <w:sz w:val="24"/>
          <w:szCs w:val="24"/>
          <w:lang w:eastAsia="en-IN"/>
        </w:rPr>
      </w:pPr>
    </w:p>
    <w:p w14:paraId="652259C2" w14:textId="77777777" w:rsidR="00654857" w:rsidRDefault="00DF5678">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w:t>
      </w:r>
      <w:r w:rsidR="00654857">
        <w:rPr>
          <w:rFonts w:ascii="Verdana" w:eastAsia="Times New Roman" w:hAnsi="Verdana" w:cs="Calibri"/>
          <w:sz w:val="24"/>
          <w:szCs w:val="24"/>
          <w:lang w:eastAsia="en-IN"/>
        </w:rPr>
        <w:t>Create an instance (either Windows or Linux) and generate some traffic using the ping or the apt command for some time.</w:t>
      </w:r>
    </w:p>
    <w:p w14:paraId="4C5B4FF3" w14:textId="486EFE66" w:rsidR="00A80AAA" w:rsidRDefault="00654857">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w:t>
      </w:r>
      <w:r w:rsidR="00975404">
        <w:rPr>
          <w:rFonts w:ascii="Verdana" w:eastAsia="Times New Roman" w:hAnsi="Verdana" w:cs="Calibri"/>
          <w:noProof/>
          <w:sz w:val="24"/>
          <w:szCs w:val="24"/>
          <w:lang w:eastAsia="en-IN"/>
        </w:rPr>
        <w:drawing>
          <wp:inline distT="0" distB="0" distL="0" distR="0" wp14:anchorId="5EA26258" wp14:editId="048CD31C">
            <wp:extent cx="6645910" cy="3216910"/>
            <wp:effectExtent l="0" t="0" r="254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216910"/>
                    </a:xfrm>
                    <a:prstGeom prst="rect">
                      <a:avLst/>
                    </a:prstGeom>
                  </pic:spPr>
                </pic:pic>
              </a:graphicData>
            </a:graphic>
          </wp:inline>
        </w:drawing>
      </w:r>
    </w:p>
    <w:p w14:paraId="1CAB24B4"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5D956BC2" w14:textId="1E485580" w:rsidR="00654857" w:rsidRDefault="00654857">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back to the CloudWatch Management Console and select the Log Group, there should be a Log Stream because the VPC is capturing the Network meta data. Click on the Log Stream.</w:t>
      </w:r>
    </w:p>
    <w:p w14:paraId="13B6DA76" w14:textId="71DA44FC"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4468C7D" wp14:editId="6AB3818F">
            <wp:extent cx="6645910" cy="32156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4D6A77F2" w14:textId="168A357E" w:rsidR="00654857" w:rsidRDefault="00534021">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654857">
        <w:rPr>
          <w:rFonts w:ascii="Verdana" w:eastAsia="Times New Roman" w:hAnsi="Verdana" w:cs="Calibri"/>
          <w:sz w:val="24"/>
          <w:szCs w:val="24"/>
          <w:lang w:eastAsia="en-IN"/>
        </w:rPr>
        <w:t>-- We should see some network metadata as shown below.</w:t>
      </w:r>
    </w:p>
    <w:p w14:paraId="08B4CDEE" w14:textId="5804DBA0"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1F3D674" wp14:editId="1D38BE4F">
            <wp:extent cx="6645910" cy="32156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06269E3"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60382620" w14:textId="7FA56A74" w:rsidR="00A80AAA" w:rsidRDefault="00654857">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back to the Log Groups tab and select the Log Groups. Under Actions select “Stream to Amazon Elastisearch Service”.</w:t>
      </w:r>
    </w:p>
    <w:p w14:paraId="69ECE51B" w14:textId="77777777"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1B62128" wp14:editId="61AAC9A4">
            <wp:extent cx="6645910" cy="32156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145C2B6" w14:textId="4F32DBA5" w:rsidR="00A80AAA" w:rsidRDefault="00A80AAA">
      <w:pPr>
        <w:rPr>
          <w:rFonts w:ascii="Verdana" w:eastAsia="Times New Roman" w:hAnsi="Verdana" w:cs="Calibri"/>
          <w:sz w:val="24"/>
          <w:szCs w:val="24"/>
          <w:lang w:eastAsia="en-IN"/>
        </w:rPr>
      </w:pPr>
    </w:p>
    <w:p w14:paraId="63CF4CCA" w14:textId="0EF25674" w:rsidR="00654857" w:rsidRDefault="00654857">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w:t>
      </w:r>
      <w:r w:rsidR="00E12567">
        <w:rPr>
          <w:rFonts w:ascii="Verdana" w:eastAsia="Times New Roman" w:hAnsi="Verdana" w:cs="Calibri"/>
          <w:sz w:val="24"/>
          <w:szCs w:val="24"/>
          <w:lang w:eastAsia="en-IN"/>
        </w:rPr>
        <w:t>Select “This Account” and the Elastisearch Domain created earlier. In the dropdown of the “Lambda IAM Execution Role” select “</w:t>
      </w:r>
      <w:r w:rsidR="00E12567" w:rsidRPr="00E12567">
        <w:rPr>
          <w:rFonts w:ascii="Verdana" w:eastAsia="Times New Roman" w:hAnsi="Verdana" w:cs="Calibri"/>
          <w:sz w:val="24"/>
          <w:szCs w:val="24"/>
          <w:lang w:eastAsia="en-IN"/>
        </w:rPr>
        <w:t>Create new IAM Role</w:t>
      </w:r>
      <w:r w:rsidR="00E12567">
        <w:rPr>
          <w:rFonts w:ascii="Verdana" w:eastAsia="Times New Roman" w:hAnsi="Verdana" w:cs="Calibri"/>
          <w:sz w:val="24"/>
          <w:szCs w:val="24"/>
          <w:lang w:eastAsia="en-IN"/>
        </w:rPr>
        <w:t>”. A new tab for creating the IAM Role will appear.</w:t>
      </w:r>
    </w:p>
    <w:p w14:paraId="0D9D03D0" w14:textId="07F1D6EF"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842B3FA" wp14:editId="42D33F5F">
            <wp:extent cx="6645910" cy="32156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587C4DF0"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7A2AE3D3" w14:textId="441FDEA5" w:rsidR="00E12567" w:rsidRDefault="00E12567">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Enter the Role Name as “</w:t>
      </w:r>
      <w:proofErr w:type="spellStart"/>
      <w:r>
        <w:rPr>
          <w:rFonts w:ascii="Verdana" w:eastAsia="Times New Roman" w:hAnsi="Verdana" w:cs="Calibri"/>
          <w:sz w:val="24"/>
          <w:szCs w:val="24"/>
          <w:lang w:eastAsia="en-IN"/>
        </w:rPr>
        <w:t>My_Lambda_Elastisearch_Execution</w:t>
      </w:r>
      <w:proofErr w:type="spellEnd"/>
      <w:r>
        <w:rPr>
          <w:rFonts w:ascii="Verdana" w:eastAsia="Times New Roman" w:hAnsi="Verdana" w:cs="Calibri"/>
          <w:sz w:val="24"/>
          <w:szCs w:val="24"/>
          <w:lang w:eastAsia="en-IN"/>
        </w:rPr>
        <w:t>” and click on Allow.</w:t>
      </w:r>
    </w:p>
    <w:p w14:paraId="6DD3AE1B" w14:textId="4CF550D5"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A3EF2C1" wp14:editId="65D4578A">
            <wp:extent cx="6645910" cy="32156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4C658233" w14:textId="6D211D9C" w:rsidR="00A80AAA" w:rsidRDefault="00A80AAA">
      <w:pPr>
        <w:rPr>
          <w:rFonts w:ascii="Verdana" w:eastAsia="Times New Roman" w:hAnsi="Verdana" w:cs="Calibri"/>
          <w:sz w:val="24"/>
          <w:szCs w:val="24"/>
          <w:lang w:eastAsia="en-IN"/>
        </w:rPr>
      </w:pPr>
    </w:p>
    <w:p w14:paraId="33070E63" w14:textId="149078AC" w:rsidR="00E12567" w:rsidRDefault="00E12567">
      <w:pPr>
        <w:rPr>
          <w:rFonts w:ascii="Verdana" w:eastAsia="Times New Roman" w:hAnsi="Verdana" w:cs="Calibri"/>
          <w:sz w:val="24"/>
          <w:szCs w:val="24"/>
          <w:lang w:eastAsia="en-IN"/>
        </w:rPr>
      </w:pPr>
      <w:r>
        <w:rPr>
          <w:rFonts w:ascii="Verdana" w:eastAsia="Times New Roman" w:hAnsi="Verdana" w:cs="Calibri"/>
          <w:sz w:val="24"/>
          <w:szCs w:val="24"/>
          <w:lang w:eastAsia="en-IN"/>
        </w:rPr>
        <w:t>-- Go back to the CloudWatch Log Group screen and Lambda IAM Execution Role should be selected as below. Click on Next.</w:t>
      </w:r>
    </w:p>
    <w:p w14:paraId="66BA0225" w14:textId="15AD4399"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116D501" wp14:editId="15A78ABB">
            <wp:extent cx="6645910" cy="32156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A96A1CA"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37883EF" w14:textId="24353DD8" w:rsidR="00E12567" w:rsidRDefault="00E12567">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Select the Log Format as “Amazon VPC Flow Logs”. Click on Next.</w:t>
      </w:r>
    </w:p>
    <w:p w14:paraId="205EF7B7" w14:textId="05720D65"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5F3314D" wp14:editId="2B861FEC">
            <wp:extent cx="6645910" cy="32156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D3381D2" w14:textId="1DC3F987" w:rsidR="00E12567" w:rsidRDefault="00534021">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E12567">
        <w:rPr>
          <w:rFonts w:ascii="Verdana" w:eastAsia="Times New Roman" w:hAnsi="Verdana" w:cs="Calibri"/>
          <w:sz w:val="24"/>
          <w:szCs w:val="24"/>
          <w:lang w:eastAsia="en-IN"/>
        </w:rPr>
        <w:t>-- Review all the details and click on Next.</w:t>
      </w:r>
    </w:p>
    <w:p w14:paraId="13801341" w14:textId="299250D3"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B4D5433" wp14:editId="738407C8">
            <wp:extent cx="6645910" cy="3215640"/>
            <wp:effectExtent l="0" t="0" r="254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510C221B"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559371BA" w14:textId="4342457A" w:rsidR="00E12567" w:rsidRDefault="00E12567">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“Start Streaming”.</w:t>
      </w:r>
    </w:p>
    <w:p w14:paraId="681E3284" w14:textId="45793282"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B6FCD9E" wp14:editId="3E7CEB88">
            <wp:extent cx="6645910" cy="32156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BFD1DB2" w14:textId="02486B64" w:rsidR="00A80AAA" w:rsidRDefault="00A80AAA">
      <w:pPr>
        <w:rPr>
          <w:rFonts w:ascii="Verdana" w:eastAsia="Times New Roman" w:hAnsi="Verdana" w:cs="Calibri"/>
          <w:sz w:val="24"/>
          <w:szCs w:val="24"/>
          <w:lang w:eastAsia="en-IN"/>
        </w:rPr>
      </w:pPr>
    </w:p>
    <w:p w14:paraId="4B0B81B4" w14:textId="371A256E" w:rsidR="00E12567" w:rsidRDefault="00E12567">
      <w:pPr>
        <w:rPr>
          <w:rFonts w:ascii="Verdana" w:eastAsia="Times New Roman" w:hAnsi="Verdana" w:cs="Calibri"/>
          <w:sz w:val="24"/>
          <w:szCs w:val="24"/>
          <w:lang w:eastAsia="en-IN"/>
        </w:rPr>
      </w:pPr>
      <w:r>
        <w:rPr>
          <w:rFonts w:ascii="Verdana" w:eastAsia="Times New Roman" w:hAnsi="Verdana" w:cs="Calibri"/>
          <w:sz w:val="24"/>
          <w:szCs w:val="24"/>
          <w:lang w:eastAsia="en-IN"/>
        </w:rPr>
        <w:t>-- Now the Log Streams will be sent to Elastisearch domain via Lambda function.</w:t>
      </w:r>
    </w:p>
    <w:p w14:paraId="19EB25C4" w14:textId="607030C3"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4A5C37B" wp14:editId="049AC7C2">
            <wp:extent cx="6645910" cy="32156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4959C15F"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78F952C8" w14:textId="10FDEC7B" w:rsidR="00E12567" w:rsidRDefault="00E12567">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to the Lambda Management Console and notice that a Lambda function would be created. Expand the Lambda Function and notice the code in JS. This is FYI only and there is no need to change the Lambda Function.</w:t>
      </w:r>
    </w:p>
    <w:p w14:paraId="19F4D872" w14:textId="77777777" w:rsidR="00E12567"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EB8A2A3" wp14:editId="0A157AE8">
            <wp:extent cx="6645910" cy="32156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3A3568D3" w14:textId="0CCFC63D"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4D9F78B" wp14:editId="5622E511">
            <wp:extent cx="6645910" cy="32156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4A5E5B05"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2F93E369" w14:textId="7685EFFC" w:rsidR="00E12567" w:rsidRDefault="00E12567">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back to the Elastisearch Management Console and under the Ind</w:t>
      </w:r>
      <w:r w:rsidR="00534021">
        <w:rPr>
          <w:rFonts w:ascii="Verdana" w:eastAsia="Times New Roman" w:hAnsi="Verdana" w:cs="Calibri"/>
          <w:sz w:val="24"/>
          <w:szCs w:val="24"/>
          <w:lang w:eastAsia="en-IN"/>
        </w:rPr>
        <w:t>ice</w:t>
      </w:r>
      <w:r>
        <w:rPr>
          <w:rFonts w:ascii="Verdana" w:eastAsia="Times New Roman" w:hAnsi="Verdana" w:cs="Calibri"/>
          <w:sz w:val="24"/>
          <w:szCs w:val="24"/>
          <w:lang w:eastAsia="en-IN"/>
        </w:rPr>
        <w:t>s tab there would be a new Index starting with “</w:t>
      </w:r>
      <w:proofErr w:type="spellStart"/>
      <w:r>
        <w:rPr>
          <w:rFonts w:ascii="Verdana" w:eastAsia="Times New Roman" w:hAnsi="Verdana" w:cs="Calibri"/>
          <w:sz w:val="24"/>
          <w:szCs w:val="24"/>
          <w:lang w:eastAsia="en-IN"/>
        </w:rPr>
        <w:t>cwl</w:t>
      </w:r>
      <w:proofErr w:type="spellEnd"/>
      <w:r>
        <w:rPr>
          <w:rFonts w:ascii="Verdana" w:eastAsia="Times New Roman" w:hAnsi="Verdana" w:cs="Calibri"/>
          <w:sz w:val="24"/>
          <w:szCs w:val="24"/>
          <w:lang w:eastAsia="en-IN"/>
        </w:rPr>
        <w:t>-“ and the VPC network metadata would be captured here automatically. The Count should increase as we perform more network activity in the VPC.</w:t>
      </w:r>
    </w:p>
    <w:p w14:paraId="555EA745" w14:textId="61204F6D"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9A77171" wp14:editId="481470C8">
            <wp:extent cx="6645910" cy="321564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92F38B9"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58FA4CCA" w14:textId="1223B8D1" w:rsidR="00A80AAA" w:rsidRDefault="009D586D">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From the Elastisearch Console, get the Kibana HTTP URL and open the same. Click on “Explore on my own”.</w:t>
      </w:r>
    </w:p>
    <w:p w14:paraId="3A4ED324" w14:textId="77777777"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D6D7802" wp14:editId="28166556">
            <wp:extent cx="6645910" cy="3215640"/>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F14206F" w14:textId="3365E508" w:rsidR="009D586D" w:rsidRDefault="00534021">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9D586D">
        <w:rPr>
          <w:rFonts w:ascii="Verdana" w:eastAsia="Times New Roman" w:hAnsi="Verdana" w:cs="Calibri"/>
          <w:sz w:val="24"/>
          <w:szCs w:val="24"/>
          <w:lang w:eastAsia="en-IN"/>
        </w:rPr>
        <w:t xml:space="preserve">-- </w:t>
      </w:r>
      <w:r w:rsidR="009D586D">
        <w:rPr>
          <w:rFonts w:ascii="Verdana" w:eastAsia="Times New Roman" w:hAnsi="Verdana" w:cs="Calibri"/>
          <w:sz w:val="24"/>
          <w:szCs w:val="24"/>
          <w:lang w:eastAsia="en-IN"/>
        </w:rPr>
        <w:t>Click on the Visualization button on the left pane.</w:t>
      </w:r>
    </w:p>
    <w:p w14:paraId="732D7663" w14:textId="0A635081"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0966FA8" wp14:editId="1FBB2E8A">
            <wp:extent cx="6645910" cy="3215640"/>
            <wp:effectExtent l="0" t="0" r="254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A7998C6"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C3A6409" w14:textId="6C17A420" w:rsidR="009D586D" w:rsidRDefault="009D586D">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Under the Index pattern enter “</w:t>
      </w:r>
      <w:proofErr w:type="spellStart"/>
      <w:r>
        <w:rPr>
          <w:rFonts w:ascii="Verdana" w:eastAsia="Times New Roman" w:hAnsi="Verdana" w:cs="Calibri"/>
          <w:sz w:val="24"/>
          <w:szCs w:val="24"/>
          <w:lang w:eastAsia="en-IN"/>
        </w:rPr>
        <w:t>cwl</w:t>
      </w:r>
      <w:proofErr w:type="spellEnd"/>
      <w:r>
        <w:rPr>
          <w:rFonts w:ascii="Verdana" w:eastAsia="Times New Roman" w:hAnsi="Verdana" w:cs="Calibri"/>
          <w:sz w:val="24"/>
          <w:szCs w:val="24"/>
          <w:lang w:eastAsia="en-IN"/>
        </w:rPr>
        <w:t>*” and it should say “Success! You index pattern matches 1 index.”. Click on “Next step”.</w:t>
      </w:r>
    </w:p>
    <w:p w14:paraId="3B7914E0" w14:textId="6DA5C9C4"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0DC20AB" wp14:editId="5B0725C5">
            <wp:extent cx="6645910" cy="3215640"/>
            <wp:effectExtent l="0" t="0" r="254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5EFC55EC" w14:textId="671026BD" w:rsidR="00A80AAA" w:rsidRDefault="00A80AAA">
      <w:pPr>
        <w:rPr>
          <w:rFonts w:ascii="Verdana" w:eastAsia="Times New Roman" w:hAnsi="Verdana" w:cs="Calibri"/>
          <w:sz w:val="24"/>
          <w:szCs w:val="24"/>
          <w:lang w:eastAsia="en-IN"/>
        </w:rPr>
      </w:pPr>
    </w:p>
    <w:p w14:paraId="25FCB4EC" w14:textId="10C9DBB4" w:rsidR="009D586D" w:rsidRDefault="009D586D">
      <w:pPr>
        <w:rPr>
          <w:rFonts w:ascii="Verdana" w:eastAsia="Times New Roman" w:hAnsi="Verdana" w:cs="Calibri"/>
          <w:sz w:val="24"/>
          <w:szCs w:val="24"/>
          <w:lang w:eastAsia="en-IN"/>
        </w:rPr>
      </w:pPr>
      <w:r>
        <w:rPr>
          <w:rFonts w:ascii="Verdana" w:eastAsia="Times New Roman" w:hAnsi="Verdana" w:cs="Calibri"/>
          <w:sz w:val="24"/>
          <w:szCs w:val="24"/>
          <w:lang w:eastAsia="en-IN"/>
        </w:rPr>
        <w:t>-- Select @timestamp in the “Time Filter field name” and click on “Create index pattern”.</w:t>
      </w:r>
    </w:p>
    <w:p w14:paraId="6DA7F176" w14:textId="4F41AFA9"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562EF63" wp14:editId="1E346FB2">
            <wp:extent cx="6645910" cy="321564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4019E03"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74EFB4F7" w14:textId="77770FE9" w:rsidR="009D586D" w:rsidRDefault="009D586D">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All the fields in the index should appear as shown below. Click on “Saved Objects”.</w:t>
      </w:r>
    </w:p>
    <w:p w14:paraId="02C7B429" w14:textId="2AFE32CD"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054B98A" wp14:editId="11DD59CD">
            <wp:extent cx="6645910" cy="3215640"/>
            <wp:effectExtent l="0" t="0" r="254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8073670" w14:textId="71AB21C2" w:rsidR="00A80AAA" w:rsidRDefault="00A80AAA">
      <w:pPr>
        <w:rPr>
          <w:rFonts w:ascii="Verdana" w:eastAsia="Times New Roman" w:hAnsi="Verdana" w:cs="Calibri"/>
          <w:sz w:val="24"/>
          <w:szCs w:val="24"/>
          <w:lang w:eastAsia="en-IN"/>
        </w:rPr>
      </w:pPr>
    </w:p>
    <w:p w14:paraId="78C00387" w14:textId="4B204CE3" w:rsidR="009D586D" w:rsidRDefault="009D586D">
      <w:pPr>
        <w:rPr>
          <w:rFonts w:ascii="Verdana" w:eastAsia="Times New Roman" w:hAnsi="Verdana" w:cs="Calibri"/>
          <w:sz w:val="24"/>
          <w:szCs w:val="24"/>
          <w:lang w:eastAsia="en-IN"/>
        </w:rPr>
      </w:pPr>
      <w:r>
        <w:rPr>
          <w:rFonts w:ascii="Verdana" w:eastAsia="Times New Roman" w:hAnsi="Verdana" w:cs="Calibri"/>
          <w:sz w:val="24"/>
          <w:szCs w:val="24"/>
          <w:lang w:eastAsia="en-IN"/>
        </w:rPr>
        <w:t>-- Click on Import.</w:t>
      </w:r>
    </w:p>
    <w:p w14:paraId="62702FA2" w14:textId="2DAA4905"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0FC92EE" wp14:editId="4510F3AC">
            <wp:extent cx="6645910" cy="32156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8205F7E"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381A8B14" w14:textId="00C82176" w:rsidR="00131C71" w:rsidRDefault="009D586D">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w:t>
      </w:r>
      <w:r w:rsidR="00BC71CF">
        <w:rPr>
          <w:rFonts w:ascii="Verdana" w:eastAsia="Times New Roman" w:hAnsi="Verdana" w:cs="Calibri"/>
          <w:sz w:val="24"/>
          <w:szCs w:val="24"/>
          <w:lang w:eastAsia="en-IN"/>
        </w:rPr>
        <w:t>Download the below “my-</w:t>
      </w:r>
      <w:proofErr w:type="spellStart"/>
      <w:r w:rsidR="00BC71CF">
        <w:rPr>
          <w:rFonts w:ascii="Verdana" w:eastAsia="Times New Roman" w:hAnsi="Verdana" w:cs="Calibri"/>
          <w:sz w:val="24"/>
          <w:szCs w:val="24"/>
          <w:lang w:eastAsia="en-IN"/>
        </w:rPr>
        <w:t>kibana</w:t>
      </w:r>
      <w:proofErr w:type="spellEnd"/>
      <w:r w:rsidR="00BC71CF">
        <w:rPr>
          <w:rFonts w:ascii="Verdana" w:eastAsia="Times New Roman" w:hAnsi="Verdana" w:cs="Calibri"/>
          <w:sz w:val="24"/>
          <w:szCs w:val="24"/>
          <w:lang w:eastAsia="en-IN"/>
        </w:rPr>
        <w:t>-</w:t>
      </w:r>
      <w:proofErr w:type="spellStart"/>
      <w:proofErr w:type="gramStart"/>
      <w:r w:rsidR="00BC71CF">
        <w:rPr>
          <w:rFonts w:ascii="Verdana" w:eastAsia="Times New Roman" w:hAnsi="Verdana" w:cs="Calibri"/>
          <w:sz w:val="24"/>
          <w:szCs w:val="24"/>
          <w:lang w:eastAsia="en-IN"/>
        </w:rPr>
        <w:t>charts.ndjson</w:t>
      </w:r>
      <w:proofErr w:type="spellEnd"/>
      <w:proofErr w:type="gramEnd"/>
      <w:r w:rsidR="00BC71CF">
        <w:rPr>
          <w:rFonts w:ascii="Verdana" w:eastAsia="Times New Roman" w:hAnsi="Verdana" w:cs="Calibri"/>
          <w:sz w:val="24"/>
          <w:szCs w:val="24"/>
          <w:lang w:eastAsia="en-IN"/>
        </w:rPr>
        <w:t xml:space="preserve">” onto your computer. </w:t>
      </w:r>
      <w:r w:rsidR="00534021">
        <w:rPr>
          <w:rFonts w:ascii="Verdana" w:eastAsia="Times New Roman" w:hAnsi="Verdana" w:cs="Calibri"/>
          <w:sz w:val="24"/>
          <w:szCs w:val="24"/>
          <w:lang w:eastAsia="en-IN"/>
        </w:rPr>
        <w:t xml:space="preserve">This JSON has all the details to create a nice chart. </w:t>
      </w:r>
      <w:r>
        <w:rPr>
          <w:rFonts w:ascii="Verdana" w:eastAsia="Times New Roman" w:hAnsi="Verdana" w:cs="Calibri"/>
          <w:sz w:val="24"/>
          <w:szCs w:val="24"/>
          <w:lang w:eastAsia="en-IN"/>
        </w:rPr>
        <w:t>Click on Import</w:t>
      </w:r>
      <w:r w:rsidR="00BC71CF">
        <w:rPr>
          <w:rFonts w:ascii="Verdana" w:eastAsia="Times New Roman" w:hAnsi="Verdana" w:cs="Calibri"/>
          <w:sz w:val="24"/>
          <w:szCs w:val="24"/>
          <w:lang w:eastAsia="en-IN"/>
        </w:rPr>
        <w:t xml:space="preserve"> again and point to the downloaded file on the computer.</w:t>
      </w:r>
    </w:p>
    <w:p w14:paraId="70A2453E" w14:textId="4D3B0E68" w:rsidR="00A80AAA" w:rsidRDefault="00131C71" w:rsidP="00534021">
      <w:pPr>
        <w:jc w:val="center"/>
        <w:rPr>
          <w:rFonts w:ascii="Verdana" w:eastAsia="Times New Roman" w:hAnsi="Verdana" w:cs="Calibri"/>
          <w:sz w:val="24"/>
          <w:szCs w:val="24"/>
          <w:lang w:eastAsia="en-IN"/>
        </w:rPr>
      </w:pPr>
      <w:r>
        <w:rPr>
          <w:rFonts w:ascii="Verdana" w:eastAsia="Times New Roman" w:hAnsi="Verdana" w:cs="Calibri"/>
          <w:sz w:val="24"/>
          <w:szCs w:val="24"/>
          <w:lang w:eastAsia="en-IN"/>
        </w:rPr>
        <w:object w:dxaOrig="1508" w:dyaOrig="984" w14:anchorId="2A989D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48" o:title=""/>
          </v:shape>
          <o:OLEObject Type="Embed" ProgID="Package" ShapeID="_x0000_i1025" DrawAspect="Icon" ObjectID="_1660729064" r:id="rId49"/>
        </w:object>
      </w:r>
      <w:r w:rsidR="00975404">
        <w:rPr>
          <w:rFonts w:ascii="Verdana" w:eastAsia="Times New Roman" w:hAnsi="Verdana" w:cs="Calibri"/>
          <w:noProof/>
          <w:sz w:val="24"/>
          <w:szCs w:val="24"/>
          <w:lang w:eastAsia="en-IN"/>
        </w:rPr>
        <w:drawing>
          <wp:inline distT="0" distB="0" distL="0" distR="0" wp14:anchorId="6190DCF7" wp14:editId="3F43A511">
            <wp:extent cx="6645910" cy="3215640"/>
            <wp:effectExtent l="0" t="0" r="254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5EEEA3F1" w14:textId="7D6FD6FE" w:rsidR="00BC71CF" w:rsidRDefault="00A10F98">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BC71CF">
        <w:rPr>
          <w:rFonts w:ascii="Verdana" w:eastAsia="Times New Roman" w:hAnsi="Verdana" w:cs="Calibri"/>
          <w:sz w:val="24"/>
          <w:szCs w:val="24"/>
          <w:lang w:eastAsia="en-IN"/>
        </w:rPr>
        <w:t>-- Click on Import.</w:t>
      </w:r>
    </w:p>
    <w:p w14:paraId="63CFC046" w14:textId="3B87AC6D"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C6A46A5" wp14:editId="6E166462">
            <wp:extent cx="6645910" cy="3215640"/>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8622359"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18B9F8CE" w14:textId="41900725" w:rsidR="00BC71CF" w:rsidRDefault="00BC71CF">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The import should be successful as shown below. Click on Done.</w:t>
      </w:r>
    </w:p>
    <w:p w14:paraId="606F888E" w14:textId="5554291C"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D64828F" wp14:editId="2454BF4F">
            <wp:extent cx="6645910" cy="321564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070F49B" w14:textId="4697D418" w:rsidR="00A80AAA" w:rsidRDefault="00A80AAA">
      <w:pPr>
        <w:rPr>
          <w:rFonts w:ascii="Verdana" w:eastAsia="Times New Roman" w:hAnsi="Verdana" w:cs="Calibri"/>
          <w:sz w:val="24"/>
          <w:szCs w:val="24"/>
          <w:lang w:eastAsia="en-IN"/>
        </w:rPr>
      </w:pPr>
    </w:p>
    <w:p w14:paraId="718BA433" w14:textId="717606B4" w:rsidR="00411E69" w:rsidRDefault="00411E69">
      <w:pPr>
        <w:rPr>
          <w:rFonts w:ascii="Verdana" w:eastAsia="Times New Roman" w:hAnsi="Verdana" w:cs="Calibri"/>
          <w:sz w:val="24"/>
          <w:szCs w:val="24"/>
          <w:lang w:eastAsia="en-IN"/>
        </w:rPr>
      </w:pPr>
      <w:r>
        <w:rPr>
          <w:rFonts w:ascii="Verdana" w:eastAsia="Times New Roman" w:hAnsi="Verdana" w:cs="Calibri"/>
          <w:sz w:val="24"/>
          <w:szCs w:val="24"/>
          <w:lang w:eastAsia="en-IN"/>
        </w:rPr>
        <w:t>-- The “Accept-Reject-Traffic-Pie-Chart” and “Destination Port” Objects should appear as shown below.</w:t>
      </w:r>
      <w:r w:rsidR="006E525C">
        <w:rPr>
          <w:rFonts w:ascii="Verdana" w:eastAsia="Times New Roman" w:hAnsi="Verdana" w:cs="Calibri"/>
          <w:sz w:val="24"/>
          <w:szCs w:val="24"/>
          <w:lang w:eastAsia="en-IN"/>
        </w:rPr>
        <w:t xml:space="preserve"> Click on “</w:t>
      </w:r>
      <w:r w:rsidR="006E525C">
        <w:rPr>
          <w:rFonts w:ascii="Verdana" w:eastAsia="Times New Roman" w:hAnsi="Verdana" w:cs="Calibri"/>
          <w:sz w:val="24"/>
          <w:szCs w:val="24"/>
          <w:lang w:eastAsia="en-IN"/>
        </w:rPr>
        <w:t>“Accept-Reject-Traffic-Pie-Chart”</w:t>
      </w:r>
      <w:r w:rsidR="006E525C">
        <w:rPr>
          <w:rFonts w:ascii="Verdana" w:eastAsia="Times New Roman" w:hAnsi="Verdana" w:cs="Calibri"/>
          <w:sz w:val="24"/>
          <w:szCs w:val="24"/>
          <w:lang w:eastAsia="en-IN"/>
        </w:rPr>
        <w:t>.</w:t>
      </w:r>
    </w:p>
    <w:p w14:paraId="271F67D6" w14:textId="4A426E3B"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5CA7723" wp14:editId="31BB955D">
            <wp:extent cx="6645910" cy="3215640"/>
            <wp:effectExtent l="0" t="0" r="254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4150ECB" w14:textId="77777777" w:rsidR="00A80AAA"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17B53B0B" w14:textId="49B08671" w:rsidR="006E525C" w:rsidRDefault="006E525C">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We should see similar chart. The inner doughnut represents the Accept/Reject traffic and the outer </w:t>
      </w:r>
      <w:r w:rsidR="009415D8">
        <w:rPr>
          <w:rFonts w:ascii="Verdana" w:eastAsia="Times New Roman" w:hAnsi="Verdana" w:cs="Calibri"/>
          <w:sz w:val="24"/>
          <w:szCs w:val="24"/>
          <w:lang w:eastAsia="en-IN"/>
        </w:rPr>
        <w:t>doughnut</w:t>
      </w:r>
      <w:r w:rsidR="009415D8">
        <w:rPr>
          <w:rFonts w:ascii="Verdana" w:eastAsia="Times New Roman" w:hAnsi="Verdana" w:cs="Calibri"/>
          <w:sz w:val="24"/>
          <w:szCs w:val="24"/>
          <w:lang w:eastAsia="en-IN"/>
        </w:rPr>
        <w:t xml:space="preserve"> represents the corresponding port for the same. Hover the mouse over the pie chart to get more details. This chart is create</w:t>
      </w:r>
      <w:r w:rsidR="00A10F98">
        <w:rPr>
          <w:rFonts w:ascii="Verdana" w:eastAsia="Times New Roman" w:hAnsi="Verdana" w:cs="Calibri"/>
          <w:sz w:val="24"/>
          <w:szCs w:val="24"/>
          <w:lang w:eastAsia="en-IN"/>
        </w:rPr>
        <w:t>d</w:t>
      </w:r>
      <w:r w:rsidR="009415D8">
        <w:rPr>
          <w:rFonts w:ascii="Verdana" w:eastAsia="Times New Roman" w:hAnsi="Verdana" w:cs="Calibri"/>
          <w:sz w:val="24"/>
          <w:szCs w:val="24"/>
          <w:lang w:eastAsia="en-IN"/>
        </w:rPr>
        <w:t xml:space="preserve"> by Kibana based on the network metadata from the VPC.</w:t>
      </w:r>
    </w:p>
    <w:p w14:paraId="34C72754" w14:textId="2D062B0C" w:rsidR="009415D8" w:rsidRDefault="009415D8">
      <w:pPr>
        <w:rPr>
          <w:rFonts w:ascii="Verdana" w:eastAsia="Times New Roman" w:hAnsi="Verdana" w:cs="Calibri"/>
          <w:sz w:val="24"/>
          <w:szCs w:val="24"/>
          <w:lang w:eastAsia="en-IN"/>
        </w:rPr>
      </w:pPr>
      <w:r>
        <w:rPr>
          <w:rFonts w:ascii="Verdana" w:eastAsia="Times New Roman" w:hAnsi="Verdana" w:cs="Calibri"/>
          <w:sz w:val="24"/>
          <w:szCs w:val="24"/>
          <w:lang w:eastAsia="en-IN"/>
        </w:rPr>
        <w:t>Notice that there are a large number of rejects when compared to accepts. These are blocked by the Security Group and the NACL (Network Access Control List) in the VPC. We can explore further if these are attempts by hacker by exploring the network metadata further and take some action.</w:t>
      </w:r>
    </w:p>
    <w:p w14:paraId="68A39940" w14:textId="51F6F920" w:rsidR="009415D8" w:rsidRDefault="009415D8">
      <w:pPr>
        <w:rPr>
          <w:rFonts w:ascii="Verdana" w:eastAsia="Times New Roman" w:hAnsi="Verdana" w:cs="Calibri"/>
          <w:sz w:val="24"/>
          <w:szCs w:val="24"/>
          <w:lang w:eastAsia="en-IN"/>
        </w:rPr>
      </w:pPr>
      <w:r>
        <w:rPr>
          <w:rFonts w:ascii="Verdana" w:eastAsia="Times New Roman" w:hAnsi="Verdana" w:cs="Calibri"/>
          <w:sz w:val="24"/>
          <w:szCs w:val="24"/>
          <w:lang w:eastAsia="en-IN"/>
        </w:rPr>
        <w:t>Go back and click on “Destination Port”.</w:t>
      </w:r>
    </w:p>
    <w:p w14:paraId="78A99325" w14:textId="57EC1A2E"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9EC9BAC" wp14:editId="200AA44D">
            <wp:extent cx="6645910" cy="32156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5E09FE8E" w14:textId="14228235" w:rsidR="009415D8" w:rsidRDefault="00A80AAA">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r w:rsidR="009415D8">
        <w:rPr>
          <w:rFonts w:ascii="Verdana" w:eastAsia="Times New Roman" w:hAnsi="Verdana" w:cs="Calibri"/>
          <w:sz w:val="24"/>
          <w:szCs w:val="24"/>
          <w:lang w:eastAsia="en-IN"/>
        </w:rPr>
        <w:lastRenderedPageBreak/>
        <w:t xml:space="preserve">-- Here we see the number of packets sent to the different ports within the VPC. </w:t>
      </w:r>
      <w:r w:rsidR="005120B0">
        <w:rPr>
          <w:rFonts w:ascii="Verdana" w:eastAsia="Times New Roman" w:hAnsi="Verdana" w:cs="Calibri"/>
          <w:sz w:val="24"/>
          <w:szCs w:val="24"/>
          <w:lang w:eastAsia="en-IN"/>
        </w:rPr>
        <w:t>We can further do analysis of the port numbers and see if they are actually required or not for the application to work properly and block them in the Security Group and NACL appropriately.</w:t>
      </w:r>
    </w:p>
    <w:p w14:paraId="707A7BFF" w14:textId="76A97568" w:rsidR="00A80AAA" w:rsidRDefault="00975404">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8A146A0" wp14:editId="6F514D71">
            <wp:extent cx="6645910" cy="32156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4BF284F6" w14:textId="52FBEEA0" w:rsidR="00432D3F" w:rsidRDefault="00432D3F">
      <w:pPr>
        <w:rPr>
          <w:rFonts w:ascii="Verdana" w:eastAsia="Times New Roman" w:hAnsi="Verdana" w:cs="Calibri"/>
          <w:sz w:val="24"/>
          <w:szCs w:val="24"/>
          <w:lang w:eastAsia="en-IN"/>
        </w:rPr>
      </w:pPr>
    </w:p>
    <w:p w14:paraId="25FE4698" w14:textId="166BE88C" w:rsidR="00D626E5" w:rsidRDefault="00D626E5">
      <w:pPr>
        <w:rPr>
          <w:rFonts w:ascii="Verdana" w:eastAsia="Times New Roman" w:hAnsi="Verdana" w:cs="Calibri"/>
          <w:sz w:val="24"/>
          <w:szCs w:val="24"/>
          <w:lang w:eastAsia="en-IN"/>
        </w:rPr>
      </w:pPr>
      <w:r>
        <w:rPr>
          <w:rFonts w:ascii="Verdana" w:eastAsia="Times New Roman" w:hAnsi="Verdana" w:cs="Calibri"/>
          <w:sz w:val="24"/>
          <w:szCs w:val="24"/>
          <w:lang w:eastAsia="en-IN"/>
        </w:rPr>
        <w:t>To conclude</w:t>
      </w:r>
      <w:r w:rsidR="00C07F2F">
        <w:rPr>
          <w:rFonts w:ascii="Verdana" w:eastAsia="Times New Roman" w:hAnsi="Verdana" w:cs="Calibri"/>
          <w:sz w:val="24"/>
          <w:szCs w:val="24"/>
          <w:lang w:eastAsia="en-IN"/>
        </w:rPr>
        <w:t>,</w:t>
      </w:r>
      <w:r>
        <w:rPr>
          <w:rFonts w:ascii="Verdana" w:eastAsia="Times New Roman" w:hAnsi="Verdana" w:cs="Calibri"/>
          <w:sz w:val="24"/>
          <w:szCs w:val="24"/>
          <w:lang w:eastAsia="en-IN"/>
        </w:rPr>
        <w:t xml:space="preserve"> we capture</w:t>
      </w:r>
      <w:r w:rsidR="00C07F2F">
        <w:rPr>
          <w:rFonts w:ascii="Verdana" w:eastAsia="Times New Roman" w:hAnsi="Verdana" w:cs="Calibri"/>
          <w:sz w:val="24"/>
          <w:szCs w:val="24"/>
          <w:lang w:eastAsia="en-IN"/>
        </w:rPr>
        <w:t>d</w:t>
      </w:r>
      <w:r>
        <w:rPr>
          <w:rFonts w:ascii="Verdana" w:eastAsia="Times New Roman" w:hAnsi="Verdana" w:cs="Calibri"/>
          <w:sz w:val="24"/>
          <w:szCs w:val="24"/>
          <w:lang w:eastAsia="en-IN"/>
        </w:rPr>
        <w:t xml:space="preserve"> the VPC flow logs (network metadata) in Elastisearch and did some basic analytics to identify any threats in the network.</w:t>
      </w:r>
    </w:p>
    <w:sectPr w:rsidR="00D626E5" w:rsidSect="002C18AF">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F53BCC"/>
    <w:multiLevelType w:val="hybridMultilevel"/>
    <w:tmpl w:val="FD4C06F2"/>
    <w:lvl w:ilvl="0" w:tplc="123E5674">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13B196F"/>
    <w:multiLevelType w:val="hybridMultilevel"/>
    <w:tmpl w:val="FF0E4DB2"/>
    <w:lvl w:ilvl="0" w:tplc="21646E2C">
      <w:numFmt w:val="bullet"/>
      <w:lvlText w:val="-"/>
      <w:lvlJc w:val="left"/>
      <w:pPr>
        <w:ind w:left="720" w:hanging="360"/>
      </w:pPr>
      <w:rPr>
        <w:rFonts w:ascii="Verdana" w:eastAsiaTheme="minorHAnsi" w:hAnsi="Verdan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C6D183E"/>
    <w:multiLevelType w:val="hybridMultilevel"/>
    <w:tmpl w:val="58181198"/>
    <w:lvl w:ilvl="0" w:tplc="230277D2">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065"/>
    <w:rsid w:val="0001420D"/>
    <w:rsid w:val="0004017B"/>
    <w:rsid w:val="00046D47"/>
    <w:rsid w:val="00053798"/>
    <w:rsid w:val="0005416A"/>
    <w:rsid w:val="000604B1"/>
    <w:rsid w:val="0006259E"/>
    <w:rsid w:val="00072DDC"/>
    <w:rsid w:val="00092F0A"/>
    <w:rsid w:val="000946EF"/>
    <w:rsid w:val="000C03CF"/>
    <w:rsid w:val="000C54D2"/>
    <w:rsid w:val="000D0CA8"/>
    <w:rsid w:val="000D5D4C"/>
    <w:rsid w:val="000E3E70"/>
    <w:rsid w:val="001042CE"/>
    <w:rsid w:val="0010646C"/>
    <w:rsid w:val="0012124A"/>
    <w:rsid w:val="00125EC4"/>
    <w:rsid w:val="00131C71"/>
    <w:rsid w:val="0014554E"/>
    <w:rsid w:val="00163CE0"/>
    <w:rsid w:val="0017704A"/>
    <w:rsid w:val="00193174"/>
    <w:rsid w:val="00195322"/>
    <w:rsid w:val="001A3724"/>
    <w:rsid w:val="001C11EB"/>
    <w:rsid w:val="001C24DE"/>
    <w:rsid w:val="001D2C5A"/>
    <w:rsid w:val="001D46CA"/>
    <w:rsid w:val="001E31D6"/>
    <w:rsid w:val="001F2B18"/>
    <w:rsid w:val="002115A8"/>
    <w:rsid w:val="00213C2B"/>
    <w:rsid w:val="002445DF"/>
    <w:rsid w:val="002502BA"/>
    <w:rsid w:val="0025671E"/>
    <w:rsid w:val="00291BCF"/>
    <w:rsid w:val="00296E39"/>
    <w:rsid w:val="002A0C71"/>
    <w:rsid w:val="002A4133"/>
    <w:rsid w:val="002B1128"/>
    <w:rsid w:val="002C18AF"/>
    <w:rsid w:val="002E09F0"/>
    <w:rsid w:val="003000FC"/>
    <w:rsid w:val="00316BD6"/>
    <w:rsid w:val="00320395"/>
    <w:rsid w:val="00320B65"/>
    <w:rsid w:val="003361A1"/>
    <w:rsid w:val="0034033C"/>
    <w:rsid w:val="00355A12"/>
    <w:rsid w:val="00363D1B"/>
    <w:rsid w:val="00375EB2"/>
    <w:rsid w:val="003A1C22"/>
    <w:rsid w:val="003A6CA9"/>
    <w:rsid w:val="003A6D16"/>
    <w:rsid w:val="003B74DC"/>
    <w:rsid w:val="003C4D77"/>
    <w:rsid w:val="003D73A7"/>
    <w:rsid w:val="003E47BD"/>
    <w:rsid w:val="00410340"/>
    <w:rsid w:val="00411E69"/>
    <w:rsid w:val="00416603"/>
    <w:rsid w:val="00432D3F"/>
    <w:rsid w:val="0043423D"/>
    <w:rsid w:val="00443F47"/>
    <w:rsid w:val="00446632"/>
    <w:rsid w:val="004B279B"/>
    <w:rsid w:val="004D16A4"/>
    <w:rsid w:val="004D79E7"/>
    <w:rsid w:val="004F2851"/>
    <w:rsid w:val="004F4ABC"/>
    <w:rsid w:val="005120B0"/>
    <w:rsid w:val="00516553"/>
    <w:rsid w:val="00530C3C"/>
    <w:rsid w:val="00534021"/>
    <w:rsid w:val="00560B46"/>
    <w:rsid w:val="00563BB4"/>
    <w:rsid w:val="00570ECA"/>
    <w:rsid w:val="005B0D6E"/>
    <w:rsid w:val="005C6846"/>
    <w:rsid w:val="005C68DE"/>
    <w:rsid w:val="005D1128"/>
    <w:rsid w:val="005D64A0"/>
    <w:rsid w:val="005E3081"/>
    <w:rsid w:val="005E52B8"/>
    <w:rsid w:val="005F1BF7"/>
    <w:rsid w:val="005F3315"/>
    <w:rsid w:val="005F47C6"/>
    <w:rsid w:val="0060665C"/>
    <w:rsid w:val="006225F9"/>
    <w:rsid w:val="00631F64"/>
    <w:rsid w:val="00654857"/>
    <w:rsid w:val="0065706A"/>
    <w:rsid w:val="006570B0"/>
    <w:rsid w:val="0066338F"/>
    <w:rsid w:val="00673FD2"/>
    <w:rsid w:val="006A1200"/>
    <w:rsid w:val="006C35AD"/>
    <w:rsid w:val="006C73D7"/>
    <w:rsid w:val="006D265B"/>
    <w:rsid w:val="006E3B88"/>
    <w:rsid w:val="006E525C"/>
    <w:rsid w:val="006F4A8E"/>
    <w:rsid w:val="00707B30"/>
    <w:rsid w:val="007260FC"/>
    <w:rsid w:val="0073259B"/>
    <w:rsid w:val="0073366D"/>
    <w:rsid w:val="007409CC"/>
    <w:rsid w:val="00760021"/>
    <w:rsid w:val="00760065"/>
    <w:rsid w:val="00780D04"/>
    <w:rsid w:val="00791033"/>
    <w:rsid w:val="007A527F"/>
    <w:rsid w:val="007B178B"/>
    <w:rsid w:val="007C58BD"/>
    <w:rsid w:val="007C6037"/>
    <w:rsid w:val="007D0EDF"/>
    <w:rsid w:val="007E152B"/>
    <w:rsid w:val="007F725B"/>
    <w:rsid w:val="00811C19"/>
    <w:rsid w:val="00817730"/>
    <w:rsid w:val="00831032"/>
    <w:rsid w:val="0085244D"/>
    <w:rsid w:val="008678B5"/>
    <w:rsid w:val="00882906"/>
    <w:rsid w:val="00884DE3"/>
    <w:rsid w:val="008A5152"/>
    <w:rsid w:val="008C1A9F"/>
    <w:rsid w:val="008C4E87"/>
    <w:rsid w:val="008E5E7B"/>
    <w:rsid w:val="008F485E"/>
    <w:rsid w:val="008F5E88"/>
    <w:rsid w:val="009061B6"/>
    <w:rsid w:val="0091405D"/>
    <w:rsid w:val="009415D8"/>
    <w:rsid w:val="0094405F"/>
    <w:rsid w:val="009513EA"/>
    <w:rsid w:val="00956BFD"/>
    <w:rsid w:val="0096419B"/>
    <w:rsid w:val="00975404"/>
    <w:rsid w:val="00992D8E"/>
    <w:rsid w:val="009970B2"/>
    <w:rsid w:val="009A44FC"/>
    <w:rsid w:val="009B601A"/>
    <w:rsid w:val="009D586D"/>
    <w:rsid w:val="009F4B15"/>
    <w:rsid w:val="00A10F98"/>
    <w:rsid w:val="00A22529"/>
    <w:rsid w:val="00A25A4E"/>
    <w:rsid w:val="00A47B62"/>
    <w:rsid w:val="00A57EF5"/>
    <w:rsid w:val="00A61F06"/>
    <w:rsid w:val="00A62E7D"/>
    <w:rsid w:val="00A738D8"/>
    <w:rsid w:val="00A80AAA"/>
    <w:rsid w:val="00A81859"/>
    <w:rsid w:val="00A83AF7"/>
    <w:rsid w:val="00A95ED0"/>
    <w:rsid w:val="00AE02F4"/>
    <w:rsid w:val="00B0364D"/>
    <w:rsid w:val="00B16DF0"/>
    <w:rsid w:val="00B63362"/>
    <w:rsid w:val="00B84D5D"/>
    <w:rsid w:val="00BA6B58"/>
    <w:rsid w:val="00BA7CB1"/>
    <w:rsid w:val="00BC55F8"/>
    <w:rsid w:val="00BC71CF"/>
    <w:rsid w:val="00BD3F40"/>
    <w:rsid w:val="00BE31A7"/>
    <w:rsid w:val="00C056D6"/>
    <w:rsid w:val="00C07F2F"/>
    <w:rsid w:val="00C50C96"/>
    <w:rsid w:val="00C744F1"/>
    <w:rsid w:val="00C97560"/>
    <w:rsid w:val="00CA2771"/>
    <w:rsid w:val="00CA414F"/>
    <w:rsid w:val="00CC7C42"/>
    <w:rsid w:val="00CE00B6"/>
    <w:rsid w:val="00CE6DAC"/>
    <w:rsid w:val="00D06797"/>
    <w:rsid w:val="00D07686"/>
    <w:rsid w:val="00D11C3E"/>
    <w:rsid w:val="00D377AF"/>
    <w:rsid w:val="00D403CC"/>
    <w:rsid w:val="00D626E5"/>
    <w:rsid w:val="00D635FD"/>
    <w:rsid w:val="00D642C0"/>
    <w:rsid w:val="00D64B31"/>
    <w:rsid w:val="00D76E46"/>
    <w:rsid w:val="00D806A4"/>
    <w:rsid w:val="00D91894"/>
    <w:rsid w:val="00D92F62"/>
    <w:rsid w:val="00DA49A9"/>
    <w:rsid w:val="00DD19B6"/>
    <w:rsid w:val="00DF5678"/>
    <w:rsid w:val="00E12567"/>
    <w:rsid w:val="00E12581"/>
    <w:rsid w:val="00E12FEB"/>
    <w:rsid w:val="00E14E7A"/>
    <w:rsid w:val="00E17296"/>
    <w:rsid w:val="00E308CC"/>
    <w:rsid w:val="00E34C89"/>
    <w:rsid w:val="00E40504"/>
    <w:rsid w:val="00E50C0C"/>
    <w:rsid w:val="00E55D39"/>
    <w:rsid w:val="00E604AF"/>
    <w:rsid w:val="00E63449"/>
    <w:rsid w:val="00E765CB"/>
    <w:rsid w:val="00EC0635"/>
    <w:rsid w:val="00ED3DA5"/>
    <w:rsid w:val="00F12108"/>
    <w:rsid w:val="00F319D3"/>
    <w:rsid w:val="00F3330F"/>
    <w:rsid w:val="00F54767"/>
    <w:rsid w:val="00F646DF"/>
    <w:rsid w:val="00F76E2B"/>
    <w:rsid w:val="00F80369"/>
    <w:rsid w:val="00F82DD9"/>
    <w:rsid w:val="00F9341D"/>
    <w:rsid w:val="00FA2406"/>
    <w:rsid w:val="00FA3A24"/>
    <w:rsid w:val="00FB2A8C"/>
    <w:rsid w:val="00FB627A"/>
    <w:rsid w:val="00FC0F83"/>
    <w:rsid w:val="00FC295B"/>
    <w:rsid w:val="00FC56DB"/>
    <w:rsid w:val="00FE09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F96C1"/>
  <w15:chartTrackingRefBased/>
  <w15:docId w15:val="{C8F5E242-3A22-4A38-9A60-59D6546D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279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54767"/>
    <w:pPr>
      <w:ind w:left="720"/>
      <w:contextualSpacing/>
    </w:pPr>
  </w:style>
  <w:style w:type="character" w:styleId="Hyperlink">
    <w:name w:val="Hyperlink"/>
    <w:basedOn w:val="DefaultParagraphFont"/>
    <w:uiPriority w:val="99"/>
    <w:semiHidden/>
    <w:unhideWhenUsed/>
    <w:rsid w:val="00563BB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9630561">
      <w:bodyDiv w:val="1"/>
      <w:marLeft w:val="0"/>
      <w:marRight w:val="0"/>
      <w:marTop w:val="0"/>
      <w:marBottom w:val="0"/>
      <w:divBdr>
        <w:top w:val="none" w:sz="0" w:space="0" w:color="auto"/>
        <w:left w:val="none" w:sz="0" w:space="0" w:color="auto"/>
        <w:bottom w:val="none" w:sz="0" w:space="0" w:color="auto"/>
        <w:right w:val="none" w:sz="0" w:space="0" w:color="auto"/>
      </w:divBdr>
    </w:div>
    <w:div w:id="311106265">
      <w:bodyDiv w:val="1"/>
      <w:marLeft w:val="0"/>
      <w:marRight w:val="0"/>
      <w:marTop w:val="0"/>
      <w:marBottom w:val="0"/>
      <w:divBdr>
        <w:top w:val="none" w:sz="0" w:space="0" w:color="auto"/>
        <w:left w:val="none" w:sz="0" w:space="0" w:color="auto"/>
        <w:bottom w:val="none" w:sz="0" w:space="0" w:color="auto"/>
        <w:right w:val="none" w:sz="0" w:space="0" w:color="auto"/>
      </w:divBdr>
    </w:div>
    <w:div w:id="690032065">
      <w:bodyDiv w:val="1"/>
      <w:marLeft w:val="0"/>
      <w:marRight w:val="0"/>
      <w:marTop w:val="0"/>
      <w:marBottom w:val="0"/>
      <w:divBdr>
        <w:top w:val="none" w:sz="0" w:space="0" w:color="auto"/>
        <w:left w:val="none" w:sz="0" w:space="0" w:color="auto"/>
        <w:bottom w:val="none" w:sz="0" w:space="0" w:color="auto"/>
        <w:right w:val="none" w:sz="0" w:space="0" w:color="auto"/>
      </w:divBdr>
      <w:divsChild>
        <w:div w:id="642270270">
          <w:marLeft w:val="0"/>
          <w:marRight w:val="0"/>
          <w:marTop w:val="0"/>
          <w:marBottom w:val="0"/>
          <w:divBdr>
            <w:top w:val="none" w:sz="0" w:space="0" w:color="auto"/>
            <w:left w:val="none" w:sz="0" w:space="0" w:color="auto"/>
            <w:bottom w:val="none" w:sz="0" w:space="0" w:color="auto"/>
            <w:right w:val="none" w:sz="0" w:space="0" w:color="auto"/>
          </w:divBdr>
          <w:divsChild>
            <w:div w:id="312217332">
              <w:marLeft w:val="0"/>
              <w:marRight w:val="0"/>
              <w:marTop w:val="0"/>
              <w:marBottom w:val="0"/>
              <w:divBdr>
                <w:top w:val="none" w:sz="0" w:space="0" w:color="auto"/>
                <w:left w:val="none" w:sz="0" w:space="0" w:color="auto"/>
                <w:bottom w:val="none" w:sz="0" w:space="0" w:color="auto"/>
                <w:right w:val="none" w:sz="0" w:space="0" w:color="auto"/>
              </w:divBdr>
              <w:divsChild>
                <w:div w:id="2078936337">
                  <w:marLeft w:val="0"/>
                  <w:marRight w:val="0"/>
                  <w:marTop w:val="0"/>
                  <w:marBottom w:val="0"/>
                  <w:divBdr>
                    <w:top w:val="none" w:sz="0" w:space="0" w:color="auto"/>
                    <w:left w:val="none" w:sz="0" w:space="0" w:color="auto"/>
                    <w:bottom w:val="none" w:sz="0" w:space="0" w:color="auto"/>
                    <w:right w:val="none" w:sz="0" w:space="0" w:color="auto"/>
                  </w:divBdr>
                </w:div>
                <w:div w:id="1358893295">
                  <w:marLeft w:val="0"/>
                  <w:marRight w:val="0"/>
                  <w:marTop w:val="55"/>
                  <w:marBottom w:val="0"/>
                  <w:divBdr>
                    <w:top w:val="none" w:sz="0" w:space="0" w:color="auto"/>
                    <w:left w:val="none" w:sz="0" w:space="0" w:color="auto"/>
                    <w:bottom w:val="none" w:sz="0" w:space="0" w:color="auto"/>
                    <w:right w:val="none" w:sz="0" w:space="0" w:color="auto"/>
                  </w:divBdr>
                </w:div>
                <w:div w:id="452987104">
                  <w:marLeft w:val="2696"/>
                  <w:marRight w:val="0"/>
                  <w:marTop w:val="1473"/>
                  <w:marBottom w:val="0"/>
                  <w:divBdr>
                    <w:top w:val="none" w:sz="0" w:space="0" w:color="auto"/>
                    <w:left w:val="none" w:sz="0" w:space="0" w:color="auto"/>
                    <w:bottom w:val="none" w:sz="0" w:space="0" w:color="auto"/>
                    <w:right w:val="none" w:sz="0" w:space="0" w:color="auto"/>
                  </w:divBdr>
                </w:div>
              </w:divsChild>
            </w:div>
          </w:divsChild>
        </w:div>
      </w:divsChild>
    </w:div>
    <w:div w:id="720129925">
      <w:bodyDiv w:val="1"/>
      <w:marLeft w:val="0"/>
      <w:marRight w:val="0"/>
      <w:marTop w:val="0"/>
      <w:marBottom w:val="0"/>
      <w:divBdr>
        <w:top w:val="none" w:sz="0" w:space="0" w:color="auto"/>
        <w:left w:val="none" w:sz="0" w:space="0" w:color="auto"/>
        <w:bottom w:val="none" w:sz="0" w:space="0" w:color="auto"/>
        <w:right w:val="none" w:sz="0" w:space="0" w:color="auto"/>
      </w:divBdr>
    </w:div>
    <w:div w:id="748772264">
      <w:bodyDiv w:val="1"/>
      <w:marLeft w:val="0"/>
      <w:marRight w:val="0"/>
      <w:marTop w:val="0"/>
      <w:marBottom w:val="0"/>
      <w:divBdr>
        <w:top w:val="none" w:sz="0" w:space="0" w:color="auto"/>
        <w:left w:val="none" w:sz="0" w:space="0" w:color="auto"/>
        <w:bottom w:val="none" w:sz="0" w:space="0" w:color="auto"/>
        <w:right w:val="none" w:sz="0" w:space="0" w:color="auto"/>
      </w:divBdr>
    </w:div>
    <w:div w:id="807431494">
      <w:bodyDiv w:val="1"/>
      <w:marLeft w:val="0"/>
      <w:marRight w:val="0"/>
      <w:marTop w:val="0"/>
      <w:marBottom w:val="0"/>
      <w:divBdr>
        <w:top w:val="none" w:sz="0" w:space="0" w:color="auto"/>
        <w:left w:val="none" w:sz="0" w:space="0" w:color="auto"/>
        <w:bottom w:val="none" w:sz="0" w:space="0" w:color="auto"/>
        <w:right w:val="none" w:sz="0" w:space="0" w:color="auto"/>
      </w:divBdr>
    </w:div>
    <w:div w:id="1052999212">
      <w:bodyDiv w:val="1"/>
      <w:marLeft w:val="0"/>
      <w:marRight w:val="0"/>
      <w:marTop w:val="0"/>
      <w:marBottom w:val="0"/>
      <w:divBdr>
        <w:top w:val="none" w:sz="0" w:space="0" w:color="auto"/>
        <w:left w:val="none" w:sz="0" w:space="0" w:color="auto"/>
        <w:bottom w:val="none" w:sz="0" w:space="0" w:color="auto"/>
        <w:right w:val="none" w:sz="0" w:space="0" w:color="auto"/>
      </w:divBdr>
      <w:divsChild>
        <w:div w:id="335117105">
          <w:marLeft w:val="0"/>
          <w:marRight w:val="0"/>
          <w:marTop w:val="0"/>
          <w:marBottom w:val="0"/>
          <w:divBdr>
            <w:top w:val="none" w:sz="0" w:space="0" w:color="auto"/>
            <w:left w:val="none" w:sz="0" w:space="0" w:color="auto"/>
            <w:bottom w:val="none" w:sz="0" w:space="0" w:color="auto"/>
            <w:right w:val="none" w:sz="0" w:space="0" w:color="auto"/>
          </w:divBdr>
          <w:divsChild>
            <w:div w:id="1576012528">
              <w:marLeft w:val="0"/>
              <w:marRight w:val="0"/>
              <w:marTop w:val="0"/>
              <w:marBottom w:val="0"/>
              <w:divBdr>
                <w:top w:val="none" w:sz="0" w:space="0" w:color="auto"/>
                <w:left w:val="none" w:sz="0" w:space="0" w:color="auto"/>
                <w:bottom w:val="none" w:sz="0" w:space="0" w:color="auto"/>
                <w:right w:val="none" w:sz="0" w:space="0" w:color="auto"/>
              </w:divBdr>
              <w:divsChild>
                <w:div w:id="12638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6882">
      <w:bodyDiv w:val="1"/>
      <w:marLeft w:val="0"/>
      <w:marRight w:val="0"/>
      <w:marTop w:val="0"/>
      <w:marBottom w:val="0"/>
      <w:divBdr>
        <w:top w:val="none" w:sz="0" w:space="0" w:color="auto"/>
        <w:left w:val="none" w:sz="0" w:space="0" w:color="auto"/>
        <w:bottom w:val="none" w:sz="0" w:space="0" w:color="auto"/>
        <w:right w:val="none" w:sz="0" w:space="0" w:color="auto"/>
      </w:divBdr>
    </w:div>
    <w:div w:id="1158233643">
      <w:bodyDiv w:val="1"/>
      <w:marLeft w:val="0"/>
      <w:marRight w:val="0"/>
      <w:marTop w:val="0"/>
      <w:marBottom w:val="0"/>
      <w:divBdr>
        <w:top w:val="none" w:sz="0" w:space="0" w:color="auto"/>
        <w:left w:val="none" w:sz="0" w:space="0" w:color="auto"/>
        <w:bottom w:val="none" w:sz="0" w:space="0" w:color="auto"/>
        <w:right w:val="none" w:sz="0" w:space="0" w:color="auto"/>
      </w:divBdr>
    </w:div>
    <w:div w:id="1802334544">
      <w:bodyDiv w:val="1"/>
      <w:marLeft w:val="0"/>
      <w:marRight w:val="0"/>
      <w:marTop w:val="0"/>
      <w:marBottom w:val="0"/>
      <w:divBdr>
        <w:top w:val="none" w:sz="0" w:space="0" w:color="auto"/>
        <w:left w:val="none" w:sz="0" w:space="0" w:color="auto"/>
        <w:bottom w:val="none" w:sz="0" w:space="0" w:color="auto"/>
        <w:right w:val="none" w:sz="0" w:space="0" w:color="auto"/>
      </w:divBdr>
      <w:divsChild>
        <w:div w:id="1197964173">
          <w:marLeft w:val="0"/>
          <w:marRight w:val="0"/>
          <w:marTop w:val="0"/>
          <w:marBottom w:val="0"/>
          <w:divBdr>
            <w:top w:val="none" w:sz="0" w:space="0" w:color="auto"/>
            <w:left w:val="none" w:sz="0" w:space="0" w:color="auto"/>
            <w:bottom w:val="none" w:sz="0" w:space="0" w:color="auto"/>
            <w:right w:val="none" w:sz="0" w:space="0" w:color="auto"/>
          </w:divBdr>
          <w:divsChild>
            <w:div w:id="266156224">
              <w:marLeft w:val="0"/>
              <w:marRight w:val="0"/>
              <w:marTop w:val="0"/>
              <w:marBottom w:val="0"/>
              <w:divBdr>
                <w:top w:val="none" w:sz="0" w:space="0" w:color="auto"/>
                <w:left w:val="none" w:sz="0" w:space="0" w:color="auto"/>
                <w:bottom w:val="none" w:sz="0" w:space="0" w:color="auto"/>
                <w:right w:val="none" w:sz="0" w:space="0" w:color="auto"/>
              </w:divBdr>
              <w:divsChild>
                <w:div w:id="97410255">
                  <w:marLeft w:val="0"/>
                  <w:marRight w:val="0"/>
                  <w:marTop w:val="0"/>
                  <w:marBottom w:val="0"/>
                  <w:divBdr>
                    <w:top w:val="none" w:sz="0" w:space="0" w:color="auto"/>
                    <w:left w:val="none" w:sz="0" w:space="0" w:color="auto"/>
                    <w:bottom w:val="none" w:sz="0" w:space="0" w:color="auto"/>
                    <w:right w:val="none" w:sz="0" w:space="0" w:color="auto"/>
                  </w:divBdr>
                </w:div>
                <w:div w:id="324626627">
                  <w:marLeft w:val="0"/>
                  <w:marRight w:val="0"/>
                  <w:marTop w:val="55"/>
                  <w:marBottom w:val="0"/>
                  <w:divBdr>
                    <w:top w:val="none" w:sz="0" w:space="0" w:color="auto"/>
                    <w:left w:val="none" w:sz="0" w:space="0" w:color="auto"/>
                    <w:bottom w:val="none" w:sz="0" w:space="0" w:color="auto"/>
                    <w:right w:val="none" w:sz="0" w:space="0" w:color="auto"/>
                  </w:divBdr>
                </w:div>
                <w:div w:id="704404423">
                  <w:marLeft w:val="3036"/>
                  <w:marRight w:val="0"/>
                  <w:marTop w:val="654"/>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jpg"/><Relationship Id="rId21" Type="http://schemas.openxmlformats.org/officeDocument/2006/relationships/image" Target="media/image16.jpg"/><Relationship Id="rId34" Type="http://schemas.openxmlformats.org/officeDocument/2006/relationships/image" Target="media/image29.jpg"/><Relationship Id="rId42" Type="http://schemas.openxmlformats.org/officeDocument/2006/relationships/image" Target="media/image37.jpg"/><Relationship Id="rId47" Type="http://schemas.openxmlformats.org/officeDocument/2006/relationships/image" Target="media/image42.jpg"/><Relationship Id="rId50" Type="http://schemas.openxmlformats.org/officeDocument/2006/relationships/image" Target="media/image44.jpg"/><Relationship Id="rId55" Type="http://schemas.openxmlformats.org/officeDocument/2006/relationships/image" Target="media/image49.jp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jpg"/><Relationship Id="rId11" Type="http://schemas.openxmlformats.org/officeDocument/2006/relationships/image" Target="media/image6.jpe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jpeg"/><Relationship Id="rId40" Type="http://schemas.openxmlformats.org/officeDocument/2006/relationships/image" Target="media/image35.jpg"/><Relationship Id="rId45" Type="http://schemas.openxmlformats.org/officeDocument/2006/relationships/image" Target="media/image40.jpg"/><Relationship Id="rId53" Type="http://schemas.openxmlformats.org/officeDocument/2006/relationships/image" Target="media/image47.jpg"/><Relationship Id="rId5" Type="http://schemas.openxmlformats.org/officeDocument/2006/relationships/webSettings" Target="webSettings.xml"/><Relationship Id="rId19"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jpg"/><Relationship Id="rId48" Type="http://schemas.openxmlformats.org/officeDocument/2006/relationships/image" Target="media/image43.emf"/><Relationship Id="rId56"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5.jp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image" Target="media/image41.jpg"/><Relationship Id="rId20" Type="http://schemas.openxmlformats.org/officeDocument/2006/relationships/image" Target="media/image15.jpg"/><Relationship Id="rId41" Type="http://schemas.openxmlformats.org/officeDocument/2006/relationships/image" Target="media/image36.jpg"/><Relationship Id="rId54" Type="http://schemas.openxmlformats.org/officeDocument/2006/relationships/image" Target="media/image48.jp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eg"/><Relationship Id="rId36" Type="http://schemas.openxmlformats.org/officeDocument/2006/relationships/image" Target="media/image31.jpg"/><Relationship Id="rId49" Type="http://schemas.openxmlformats.org/officeDocument/2006/relationships/oleObject" Target="embeddings/oleObject1.bin"/><Relationship Id="rId57" Type="http://schemas.openxmlformats.org/officeDocument/2006/relationships/theme" Target="theme/theme1.xml"/><Relationship Id="rId10" Type="http://schemas.openxmlformats.org/officeDocument/2006/relationships/image" Target="media/image5.jpg"/><Relationship Id="rId31" Type="http://schemas.openxmlformats.org/officeDocument/2006/relationships/image" Target="media/image26.jpg"/><Relationship Id="rId44" Type="http://schemas.openxmlformats.org/officeDocument/2006/relationships/image" Target="media/image39.jpg"/><Relationship Id="rId52"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84A6A-D8B6-49D1-B3A5-FEA5CD11B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1123</TotalTime>
  <Pages>1</Pages>
  <Words>1147</Words>
  <Characters>6540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Sripati</dc:creator>
  <cp:keywords/>
  <dc:description/>
  <cp:lastModifiedBy>Praveen Sripati</cp:lastModifiedBy>
  <cp:revision>198</cp:revision>
  <dcterms:created xsi:type="dcterms:W3CDTF">2020-07-10T10:50:00Z</dcterms:created>
  <dcterms:modified xsi:type="dcterms:W3CDTF">2020-09-04T07:21:00Z</dcterms:modified>
</cp:coreProperties>
</file>